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ADF7" w14:textId="7504B633" w:rsidR="00822D94" w:rsidRDefault="00822D94" w:rsidP="00E9692F">
      <w:pPr>
        <w:spacing w:after="0" w:line="240" w:lineRule="auto"/>
        <w:rPr>
          <w:rFonts w:ascii="Verdana" w:eastAsia="Times New Roman" w:hAnsi="Verdana" w:cs="Calibri"/>
          <w:b/>
          <w:bCs/>
          <w:color w:val="000000"/>
          <w:sz w:val="20"/>
          <w:szCs w:val="20"/>
        </w:rPr>
      </w:pPr>
      <w:bookmarkStart w:id="0" w:name="_GoBack"/>
      <w:bookmarkEnd w:id="0"/>
      <w:r>
        <w:rPr>
          <w:rFonts w:ascii="Verdana" w:eastAsia="Times New Roman" w:hAnsi="Verdana" w:cs="Calibri"/>
          <w:b/>
          <w:bCs/>
          <w:color w:val="000000"/>
          <w:sz w:val="20"/>
          <w:szCs w:val="20"/>
        </w:rPr>
        <w:t>INTERNATIONAL SOS</w:t>
      </w:r>
    </w:p>
    <w:p w14:paraId="67C68DAD" w14:textId="1EE4286F" w:rsidR="007A146C" w:rsidRPr="00DD0AC8" w:rsidRDefault="00822D94" w:rsidP="00E9692F">
      <w:pPr>
        <w:spacing w:after="0" w:line="240" w:lineRule="auto"/>
        <w:rPr>
          <w:rFonts w:ascii="Verdana" w:eastAsia="Times New Roman" w:hAnsi="Verdana" w:cs="Calibri"/>
          <w:color w:val="000000"/>
          <w:sz w:val="20"/>
          <w:szCs w:val="20"/>
        </w:rPr>
      </w:pPr>
      <w:r>
        <w:rPr>
          <w:rFonts w:ascii="Verdana" w:eastAsia="Times New Roman" w:hAnsi="Verdana" w:cs="Calibri"/>
          <w:b/>
          <w:bCs/>
          <w:color w:val="000000"/>
          <w:sz w:val="20"/>
          <w:szCs w:val="20"/>
        </w:rPr>
        <w:t>CORONAVIRUS EXECUTIVE SUMMARY</w:t>
      </w:r>
    </w:p>
    <w:p w14:paraId="6E561A0A" w14:textId="79317C82" w:rsidR="007070D2" w:rsidRPr="00DD0AC8" w:rsidRDefault="003D697D" w:rsidP="00E9692F">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4 MARCH</w:t>
      </w:r>
      <w:r w:rsidR="007070D2" w:rsidRPr="00DD0AC8">
        <w:rPr>
          <w:rFonts w:ascii="Verdana" w:eastAsia="Times New Roman" w:hAnsi="Verdana" w:cs="Calibri"/>
          <w:b/>
          <w:bCs/>
          <w:color w:val="000000"/>
          <w:sz w:val="20"/>
          <w:szCs w:val="20"/>
        </w:rPr>
        <w:t xml:space="preserve"> 2020</w:t>
      </w:r>
      <w:r w:rsidR="003C1973" w:rsidRPr="00DD0AC8">
        <w:rPr>
          <w:rFonts w:ascii="Verdana" w:eastAsia="Times New Roman" w:hAnsi="Verdana" w:cs="Calibri"/>
          <w:b/>
          <w:bCs/>
          <w:color w:val="000000"/>
          <w:sz w:val="20"/>
          <w:szCs w:val="20"/>
        </w:rPr>
        <w:t xml:space="preserve">; </w:t>
      </w:r>
      <w:r w:rsidR="00723D33">
        <w:rPr>
          <w:rFonts w:ascii="Verdana" w:eastAsia="Times New Roman" w:hAnsi="Verdana" w:cs="Calibri"/>
          <w:b/>
          <w:bCs/>
          <w:color w:val="000000"/>
          <w:sz w:val="20"/>
          <w:szCs w:val="20"/>
        </w:rPr>
        <w:t>12</w:t>
      </w:r>
      <w:r w:rsidR="00720663" w:rsidRPr="00DD0AC8">
        <w:rPr>
          <w:rFonts w:ascii="Verdana" w:eastAsia="Times New Roman" w:hAnsi="Verdana" w:cs="Calibri"/>
          <w:b/>
          <w:bCs/>
          <w:color w:val="000000"/>
          <w:sz w:val="20"/>
          <w:szCs w:val="20"/>
        </w:rPr>
        <w:t>.</w:t>
      </w:r>
      <w:r w:rsidR="000343CA" w:rsidRPr="00DD0AC8">
        <w:rPr>
          <w:rFonts w:ascii="Verdana" w:eastAsia="Times New Roman" w:hAnsi="Verdana" w:cs="Calibri"/>
          <w:b/>
          <w:bCs/>
          <w:color w:val="000000"/>
          <w:sz w:val="20"/>
          <w:szCs w:val="20"/>
        </w:rPr>
        <w:t>00</w:t>
      </w:r>
      <w:r w:rsidR="0015101D">
        <w:rPr>
          <w:rFonts w:ascii="Verdana" w:eastAsia="Times New Roman" w:hAnsi="Verdana" w:cs="Calibri"/>
          <w:b/>
          <w:bCs/>
          <w:color w:val="000000"/>
          <w:sz w:val="20"/>
          <w:szCs w:val="20"/>
        </w:rPr>
        <w:t xml:space="preserve"> HRS</w:t>
      </w:r>
      <w:r w:rsidR="00720663" w:rsidRPr="00DD0AC8">
        <w:rPr>
          <w:rFonts w:ascii="Verdana" w:eastAsia="Times New Roman" w:hAnsi="Verdana" w:cs="Calibri"/>
          <w:b/>
          <w:bCs/>
          <w:color w:val="000000"/>
          <w:sz w:val="20"/>
          <w:szCs w:val="20"/>
        </w:rPr>
        <w:t xml:space="preserve"> </w:t>
      </w:r>
      <w:r w:rsidR="003C1973" w:rsidRPr="00DD0AC8">
        <w:rPr>
          <w:rFonts w:ascii="Verdana" w:eastAsia="Times New Roman" w:hAnsi="Verdana" w:cs="Calibri"/>
          <w:b/>
          <w:bCs/>
          <w:color w:val="000000"/>
          <w:sz w:val="20"/>
          <w:szCs w:val="20"/>
        </w:rPr>
        <w:t>GMT</w:t>
      </w:r>
    </w:p>
    <w:p w14:paraId="75ACE7EB" w14:textId="77777777" w:rsidR="007070D2" w:rsidRPr="00DD0AC8" w:rsidRDefault="007070D2" w:rsidP="00E9692F">
      <w:pPr>
        <w:spacing w:after="0" w:line="240" w:lineRule="auto"/>
        <w:rPr>
          <w:rFonts w:ascii="Verdana" w:eastAsia="Times New Roman" w:hAnsi="Verdana" w:cs="Calibri"/>
          <w:b/>
          <w:bCs/>
          <w:color w:val="000000"/>
          <w:sz w:val="20"/>
          <w:szCs w:val="20"/>
        </w:rPr>
      </w:pPr>
    </w:p>
    <w:p w14:paraId="0AA9037C" w14:textId="10D06CF4" w:rsidR="00693E8E" w:rsidRPr="00DD0AC8" w:rsidRDefault="003C1973" w:rsidP="00E9692F">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Authors</w:t>
      </w:r>
    </w:p>
    <w:p w14:paraId="7BE7B70F" w14:textId="452324EA" w:rsidR="00693E8E" w:rsidRPr="00DD0AC8" w:rsidRDefault="00693E8E" w:rsidP="00E40526">
      <w:pPr>
        <w:pStyle w:val="ListParagraph"/>
        <w:numPr>
          <w:ilvl w:val="0"/>
          <w:numId w:val="3"/>
        </w:numPr>
        <w:spacing w:after="0"/>
        <w:rPr>
          <w:rFonts w:ascii="Verdana" w:hAnsi="Verdana" w:cs="Calibri"/>
          <w:b/>
          <w:bCs/>
          <w:color w:val="000000"/>
          <w:sz w:val="20"/>
          <w:szCs w:val="20"/>
        </w:rPr>
      </w:pPr>
      <w:r w:rsidRPr="00DD0AC8">
        <w:rPr>
          <w:rFonts w:ascii="Verdana" w:hAnsi="Verdana" w:cs="Calibri"/>
          <w:b/>
          <w:bCs/>
          <w:color w:val="000000"/>
          <w:sz w:val="20"/>
          <w:szCs w:val="20"/>
        </w:rPr>
        <w:t>Dr Doug Quarry</w:t>
      </w:r>
    </w:p>
    <w:p w14:paraId="0FB63770" w14:textId="7F4A2646" w:rsidR="00306C10" w:rsidRPr="00306C10" w:rsidRDefault="00693E8E" w:rsidP="00306C10">
      <w:pPr>
        <w:pStyle w:val="ListParagraph"/>
        <w:numPr>
          <w:ilvl w:val="0"/>
          <w:numId w:val="3"/>
        </w:numPr>
        <w:spacing w:after="0"/>
        <w:rPr>
          <w:rFonts w:ascii="Verdana" w:hAnsi="Verdana" w:cs="Calibri"/>
          <w:b/>
          <w:bCs/>
          <w:color w:val="000000"/>
          <w:sz w:val="20"/>
          <w:szCs w:val="20"/>
        </w:rPr>
      </w:pPr>
      <w:r w:rsidRPr="00DD0AC8">
        <w:rPr>
          <w:rFonts w:ascii="Verdana" w:hAnsi="Verdana" w:cs="Calibri"/>
          <w:b/>
          <w:bCs/>
          <w:color w:val="000000"/>
          <w:sz w:val="20"/>
          <w:szCs w:val="20"/>
        </w:rPr>
        <w:t>Professor John Oxford</w:t>
      </w:r>
    </w:p>
    <w:p w14:paraId="508F72D1" w14:textId="2A120464" w:rsidR="00DD25F7" w:rsidRPr="00FB5C8A" w:rsidRDefault="00DD25F7" w:rsidP="0056330A">
      <w:pPr>
        <w:pBdr>
          <w:bottom w:val="single" w:sz="6" w:space="1" w:color="auto"/>
        </w:pBdr>
        <w:spacing w:after="0" w:line="240" w:lineRule="auto"/>
        <w:rPr>
          <w:rFonts w:ascii="Verdana" w:eastAsia="Times New Roman" w:hAnsi="Verdana" w:cs="Calibri"/>
          <w:b/>
          <w:bCs/>
          <w:color w:val="000000"/>
          <w:sz w:val="20"/>
          <w:szCs w:val="20"/>
        </w:rPr>
      </w:pPr>
      <w:bookmarkStart w:id="1" w:name="_Hlk32597857"/>
      <w:r w:rsidRPr="00DD25F7">
        <w:rPr>
          <w:rFonts w:ascii="Verdana" w:eastAsia="Times New Roman" w:hAnsi="Verdana" w:cs="Calibri"/>
          <w:color w:val="000000"/>
          <w:sz w:val="20"/>
          <w:szCs w:val="20"/>
        </w:rPr>
        <w:t xml:space="preserve">International SOS now publishes a </w:t>
      </w:r>
      <w:r w:rsidR="00822D94">
        <w:rPr>
          <w:rFonts w:ascii="Verdana" w:eastAsia="Times New Roman" w:hAnsi="Verdana" w:cs="Calibri"/>
          <w:color w:val="000000"/>
          <w:sz w:val="20"/>
          <w:szCs w:val="20"/>
        </w:rPr>
        <w:t>COVID-2019 Daily Case Summary</w:t>
      </w:r>
      <w:r w:rsidRPr="00DD25F7">
        <w:rPr>
          <w:rFonts w:ascii="Verdana" w:eastAsia="Times New Roman" w:hAnsi="Verdana" w:cs="Calibri"/>
          <w:color w:val="000000"/>
          <w:sz w:val="20"/>
          <w:szCs w:val="20"/>
        </w:rPr>
        <w:t xml:space="preserve">.  </w:t>
      </w:r>
    </w:p>
    <w:p w14:paraId="4061FADB" w14:textId="77777777" w:rsidR="00DD25F7" w:rsidRPr="00DD25F7" w:rsidRDefault="00DD25F7" w:rsidP="0056330A">
      <w:pPr>
        <w:pBdr>
          <w:bottom w:val="single" w:sz="6" w:space="1" w:color="auto"/>
        </w:pBdr>
        <w:spacing w:after="0" w:line="240" w:lineRule="auto"/>
        <w:rPr>
          <w:rFonts w:ascii="Verdana" w:eastAsia="Times New Roman" w:hAnsi="Verdana" w:cs="Calibri"/>
          <w:color w:val="000000"/>
          <w:sz w:val="20"/>
          <w:szCs w:val="20"/>
        </w:rPr>
      </w:pPr>
    </w:p>
    <w:p w14:paraId="433A9CF9" w14:textId="2A0FE817" w:rsidR="00DD25F7" w:rsidRPr="00DD25F7" w:rsidRDefault="00DD25F7" w:rsidP="0056330A">
      <w:pPr>
        <w:pBdr>
          <w:bottom w:val="single" w:sz="6" w:space="1" w:color="auto"/>
        </w:pBdr>
        <w:spacing w:after="0" w:line="240" w:lineRule="auto"/>
        <w:rPr>
          <w:rFonts w:ascii="Verdana" w:eastAsia="Times New Roman" w:hAnsi="Verdana" w:cs="Calibri"/>
          <w:color w:val="000000"/>
          <w:sz w:val="20"/>
          <w:szCs w:val="20"/>
        </w:rPr>
      </w:pPr>
      <w:r w:rsidRPr="00DD25F7">
        <w:rPr>
          <w:rFonts w:ascii="Verdana" w:eastAsia="Times New Roman" w:hAnsi="Verdana" w:cs="Calibri"/>
          <w:color w:val="000000"/>
          <w:sz w:val="20"/>
          <w:szCs w:val="20"/>
        </w:rPr>
        <w:t xml:space="preserve">The Executive Summary will be produced weekly and will contain in-depth analysis. </w:t>
      </w:r>
    </w:p>
    <w:p w14:paraId="624D814E" w14:textId="77777777" w:rsidR="00DD25F7" w:rsidRDefault="00DD25F7" w:rsidP="0056330A">
      <w:pPr>
        <w:pBdr>
          <w:bottom w:val="single" w:sz="6" w:space="1" w:color="auto"/>
        </w:pBdr>
        <w:spacing w:after="0" w:line="240" w:lineRule="auto"/>
        <w:rPr>
          <w:rFonts w:ascii="Verdana" w:eastAsia="Times New Roman" w:hAnsi="Verdana" w:cs="Calibri"/>
          <w:b/>
          <w:bCs/>
          <w:color w:val="000000"/>
          <w:sz w:val="20"/>
          <w:szCs w:val="20"/>
        </w:rPr>
      </w:pPr>
    </w:p>
    <w:p w14:paraId="3DE45745" w14:textId="77777777" w:rsidR="00DD25F7" w:rsidRDefault="00DD25F7" w:rsidP="0056330A">
      <w:pPr>
        <w:pBdr>
          <w:bottom w:val="single" w:sz="6" w:space="1" w:color="auto"/>
        </w:pBdr>
        <w:spacing w:after="0" w:line="240" w:lineRule="auto"/>
        <w:rPr>
          <w:rFonts w:ascii="Verdana" w:eastAsia="Times New Roman" w:hAnsi="Verdana" w:cs="Calibri"/>
          <w:b/>
          <w:bCs/>
          <w:color w:val="000000"/>
          <w:sz w:val="20"/>
          <w:szCs w:val="20"/>
        </w:rPr>
      </w:pPr>
    </w:p>
    <w:p w14:paraId="2DCBFDD9" w14:textId="09291A85" w:rsidR="00AD573D" w:rsidRDefault="000378BA" w:rsidP="0056330A">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CASE </w:t>
      </w:r>
      <w:r w:rsidR="00A02DDE">
        <w:rPr>
          <w:rFonts w:ascii="Verdana" w:eastAsia="Times New Roman" w:hAnsi="Verdana" w:cs="Calibri"/>
          <w:b/>
          <w:bCs/>
          <w:color w:val="000000"/>
          <w:sz w:val="20"/>
          <w:szCs w:val="20"/>
        </w:rPr>
        <w:t>SUMMARY</w:t>
      </w:r>
    </w:p>
    <w:p w14:paraId="47E0AB90" w14:textId="340B55BA" w:rsidR="00424B64" w:rsidRDefault="00424B64" w:rsidP="0056330A">
      <w:pPr>
        <w:spacing w:after="0" w:line="240" w:lineRule="auto"/>
        <w:rPr>
          <w:rFonts w:ascii="Verdana" w:eastAsia="Times New Roman" w:hAnsi="Verdana" w:cs="Calibri"/>
          <w:color w:val="000000"/>
          <w:sz w:val="20"/>
          <w:szCs w:val="20"/>
        </w:rPr>
      </w:pPr>
    </w:p>
    <w:p w14:paraId="2757C3AB" w14:textId="0E3CB564" w:rsidR="00424B64" w:rsidRPr="00424B64" w:rsidRDefault="001057AC"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Chart 1. </w:t>
      </w:r>
      <w:r w:rsidR="00ED251A">
        <w:rPr>
          <w:rFonts w:ascii="Verdana" w:eastAsia="Times New Roman" w:hAnsi="Verdana" w:cs="Calibri"/>
          <w:b/>
          <w:bCs/>
          <w:color w:val="000000"/>
          <w:sz w:val="20"/>
          <w:szCs w:val="20"/>
        </w:rPr>
        <w:t>Epidemic slows in China but spreads globally</w:t>
      </w:r>
    </w:p>
    <w:p w14:paraId="57A23A53" w14:textId="77777777" w:rsidR="00424B64" w:rsidRDefault="00424B64" w:rsidP="0056330A">
      <w:pPr>
        <w:spacing w:after="0" w:line="240" w:lineRule="auto"/>
        <w:rPr>
          <w:rFonts w:ascii="Verdana" w:eastAsia="Times New Roman" w:hAnsi="Verdana" w:cs="Calibri"/>
          <w:color w:val="000000"/>
          <w:sz w:val="20"/>
          <w:szCs w:val="20"/>
        </w:rPr>
      </w:pPr>
    </w:p>
    <w:p w14:paraId="67E01CE0" w14:textId="62978874" w:rsidR="009B7E80" w:rsidRDefault="00424B64" w:rsidP="0056330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Korea has confirmed the most cases since 26 February.  D</w:t>
      </w:r>
      <w:r w:rsidRPr="00AD573D">
        <w:rPr>
          <w:rFonts w:ascii="Verdana" w:eastAsia="Times New Roman" w:hAnsi="Verdana" w:cs="Calibri"/>
          <w:color w:val="000000"/>
          <w:sz w:val="20"/>
          <w:szCs w:val="20"/>
        </w:rPr>
        <w:t xml:space="preserve">ata from </w:t>
      </w:r>
      <w:hyperlink r:id="rId6" w:history="1">
        <w:r w:rsidRPr="00AD573D">
          <w:rPr>
            <w:rStyle w:val="Hyperlink"/>
            <w:rFonts w:ascii="Verdana" w:eastAsia="Times New Roman" w:hAnsi="Verdana" w:cs="Calibri"/>
            <w:sz w:val="20"/>
            <w:szCs w:val="20"/>
          </w:rPr>
          <w:t>WHO</w:t>
        </w:r>
      </w:hyperlink>
      <w:r w:rsidRPr="00AD573D">
        <w:rPr>
          <w:rFonts w:ascii="Verdana" w:eastAsia="Times New Roman" w:hAnsi="Verdana" w:cs="Calibri"/>
          <w:color w:val="000000"/>
          <w:sz w:val="20"/>
          <w:szCs w:val="20"/>
        </w:rPr>
        <w:t>.</w:t>
      </w:r>
    </w:p>
    <w:p w14:paraId="48DFEED9" w14:textId="51DAD08D" w:rsidR="009B7E80" w:rsidRDefault="009B7E80" w:rsidP="0056330A">
      <w:pPr>
        <w:spacing w:after="0" w:line="240" w:lineRule="auto"/>
        <w:rPr>
          <w:rFonts w:ascii="Verdana" w:eastAsia="Times New Roman" w:hAnsi="Verdana" w:cs="Calibri"/>
          <w:color w:val="000000"/>
          <w:sz w:val="20"/>
          <w:szCs w:val="20"/>
        </w:rPr>
      </w:pPr>
    </w:p>
    <w:p w14:paraId="65E1AF21" w14:textId="1E0867F9" w:rsidR="00EB4B35" w:rsidRDefault="00EB4B35" w:rsidP="0056330A">
      <w:pPr>
        <w:spacing w:after="0" w:line="240" w:lineRule="auto"/>
        <w:rPr>
          <w:rFonts w:ascii="Verdana" w:eastAsia="Times New Roman" w:hAnsi="Verdana" w:cs="Calibri"/>
          <w:color w:val="000000"/>
          <w:sz w:val="20"/>
          <w:szCs w:val="20"/>
          <w:vertAlign w:val="superscript"/>
        </w:rPr>
      </w:pPr>
    </w:p>
    <w:p w14:paraId="43896CE9" w14:textId="5CFA4A3C" w:rsidR="00EB4B35" w:rsidRDefault="00EB4B35" w:rsidP="0056330A">
      <w:pPr>
        <w:spacing w:after="0" w:line="240" w:lineRule="auto"/>
        <w:rPr>
          <w:rFonts w:ascii="Verdana" w:eastAsia="Times New Roman" w:hAnsi="Verdana" w:cs="Calibri"/>
          <w:color w:val="000000"/>
          <w:sz w:val="20"/>
          <w:szCs w:val="20"/>
        </w:rPr>
      </w:pPr>
      <w:r>
        <w:rPr>
          <w:noProof/>
          <w:lang w:val="en-GB" w:eastAsia="en-GB"/>
        </w:rPr>
        <w:drawing>
          <wp:inline distT="0" distB="0" distL="0" distR="0" wp14:anchorId="4D5DF431" wp14:editId="5FFD3F32">
            <wp:extent cx="5639681" cy="3155472"/>
            <wp:effectExtent l="0" t="0" r="18415" b="698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999AB2-1DF5-4525-860A-3EB591E32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FECE05" w14:textId="4DBF4623" w:rsidR="00EB4B35" w:rsidRDefault="00EB4B35" w:rsidP="0056330A">
      <w:pPr>
        <w:spacing w:after="0" w:line="240" w:lineRule="auto"/>
        <w:rPr>
          <w:rFonts w:ascii="Verdana" w:eastAsia="Times New Roman" w:hAnsi="Verdana" w:cs="Calibri"/>
          <w:color w:val="000000"/>
          <w:sz w:val="20"/>
          <w:szCs w:val="20"/>
        </w:rPr>
      </w:pPr>
    </w:p>
    <w:p w14:paraId="3DF29B76" w14:textId="0C77CE9D" w:rsidR="00EB4B35" w:rsidRDefault="00EB4B35" w:rsidP="0056330A">
      <w:pPr>
        <w:spacing w:after="0" w:line="240" w:lineRule="auto"/>
        <w:rPr>
          <w:rFonts w:ascii="Verdana" w:eastAsia="Times New Roman" w:hAnsi="Verdana" w:cs="Calibri"/>
          <w:color w:val="000000"/>
          <w:sz w:val="20"/>
          <w:szCs w:val="20"/>
        </w:rPr>
      </w:pPr>
    </w:p>
    <w:p w14:paraId="6B3E02B9" w14:textId="44FB5B0F" w:rsidR="00B161B7" w:rsidRDefault="00B161B7">
      <w:pPr>
        <w:rPr>
          <w:rFonts w:ascii="Verdana" w:eastAsia="Times New Roman" w:hAnsi="Verdana" w:cs="Calibri"/>
          <w:color w:val="000000"/>
          <w:sz w:val="20"/>
          <w:szCs w:val="20"/>
        </w:rPr>
      </w:pPr>
      <w:r>
        <w:rPr>
          <w:rFonts w:ascii="Verdana" w:eastAsia="Times New Roman" w:hAnsi="Verdana" w:cs="Calibri"/>
          <w:color w:val="000000"/>
          <w:sz w:val="20"/>
          <w:szCs w:val="20"/>
        </w:rPr>
        <w:br w:type="page"/>
      </w:r>
    </w:p>
    <w:p w14:paraId="30937754" w14:textId="7387F49E" w:rsidR="00D0057C" w:rsidRDefault="00E1455A"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Map 1</w:t>
      </w:r>
      <w:r w:rsidR="00D0057C">
        <w:rPr>
          <w:rFonts w:ascii="Verdana" w:eastAsia="Times New Roman" w:hAnsi="Verdana" w:cs="Calibri"/>
          <w:b/>
          <w:bCs/>
          <w:color w:val="000000"/>
          <w:sz w:val="20"/>
          <w:szCs w:val="20"/>
        </w:rPr>
        <w:t>: Locations with cases</w:t>
      </w:r>
    </w:p>
    <w:p w14:paraId="16DDDD95" w14:textId="588A58FF" w:rsidR="00D0057C" w:rsidRDefault="00D0057C" w:rsidP="0056330A">
      <w:pPr>
        <w:spacing w:after="0" w:line="240" w:lineRule="auto"/>
        <w:rPr>
          <w:rFonts w:ascii="Verdana" w:eastAsia="Times New Roman" w:hAnsi="Verdana" w:cs="Calibri"/>
          <w:b/>
          <w:bCs/>
          <w:color w:val="000000"/>
          <w:sz w:val="20"/>
          <w:szCs w:val="20"/>
        </w:rPr>
      </w:pPr>
    </w:p>
    <w:p w14:paraId="4E850D7F" w14:textId="2F6E6235" w:rsidR="00D0057C" w:rsidRDefault="00D0057C"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Map from </w:t>
      </w:r>
      <w:hyperlink r:id="rId8" w:history="1">
        <w:r w:rsidRPr="00D0057C">
          <w:rPr>
            <w:rStyle w:val="Hyperlink"/>
            <w:rFonts w:ascii="Verdana" w:eastAsia="Times New Roman" w:hAnsi="Verdana" w:cs="Calibri"/>
            <w:b/>
            <w:bCs/>
            <w:sz w:val="20"/>
            <w:szCs w:val="20"/>
          </w:rPr>
          <w:t>International SOS</w:t>
        </w:r>
      </w:hyperlink>
      <w:r>
        <w:rPr>
          <w:rFonts w:ascii="Verdana" w:eastAsia="Times New Roman" w:hAnsi="Verdana" w:cs="Calibri"/>
          <w:b/>
          <w:bCs/>
          <w:color w:val="000000"/>
          <w:sz w:val="20"/>
          <w:szCs w:val="20"/>
        </w:rPr>
        <w:t xml:space="preserve"> Medical Information and Analysis team</w:t>
      </w:r>
    </w:p>
    <w:p w14:paraId="522F9F29" w14:textId="07F9D5E5" w:rsidR="00D0057C" w:rsidRDefault="00D0057C" w:rsidP="0056330A">
      <w:pPr>
        <w:spacing w:after="0" w:line="240" w:lineRule="auto"/>
        <w:rPr>
          <w:rFonts w:ascii="Verdana" w:eastAsia="Times New Roman" w:hAnsi="Verdana" w:cs="Calibri"/>
          <w:b/>
          <w:bCs/>
          <w:color w:val="000000"/>
          <w:sz w:val="20"/>
          <w:szCs w:val="20"/>
        </w:rPr>
      </w:pPr>
    </w:p>
    <w:p w14:paraId="168F582F" w14:textId="5627775A" w:rsidR="00D0057C" w:rsidRDefault="00D0057C" w:rsidP="0056330A">
      <w:pPr>
        <w:spacing w:after="0" w:line="240" w:lineRule="auto"/>
        <w:rPr>
          <w:rFonts w:ascii="Verdana" w:eastAsia="Times New Roman" w:hAnsi="Verdana" w:cs="Calibri"/>
          <w:b/>
          <w:bCs/>
          <w:color w:val="000000"/>
          <w:sz w:val="20"/>
          <w:szCs w:val="20"/>
        </w:rPr>
      </w:pPr>
    </w:p>
    <w:p w14:paraId="431A980E" w14:textId="61F14F5A" w:rsidR="00D0057C" w:rsidRDefault="00D0057C" w:rsidP="0056330A">
      <w:pPr>
        <w:spacing w:after="0" w:line="240" w:lineRule="auto"/>
        <w:rPr>
          <w:rFonts w:ascii="Verdana" w:eastAsia="Times New Roman" w:hAnsi="Verdana" w:cs="Calibri"/>
          <w:b/>
          <w:bCs/>
          <w:color w:val="000000"/>
          <w:sz w:val="20"/>
          <w:szCs w:val="20"/>
        </w:rPr>
      </w:pPr>
      <w:r>
        <w:rPr>
          <w:noProof/>
          <w:lang w:val="en-GB" w:eastAsia="en-GB"/>
        </w:rPr>
        <w:drawing>
          <wp:inline distT="0" distB="0" distL="0" distR="0" wp14:anchorId="017E1AD9" wp14:editId="5DD8A091">
            <wp:extent cx="5772150" cy="497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4972050"/>
                    </a:xfrm>
                    <a:prstGeom prst="rect">
                      <a:avLst/>
                    </a:prstGeom>
                  </pic:spPr>
                </pic:pic>
              </a:graphicData>
            </a:graphic>
          </wp:inline>
        </w:drawing>
      </w:r>
    </w:p>
    <w:p w14:paraId="5F47F2ED" w14:textId="1B64FDDB" w:rsidR="00D0057C" w:rsidRDefault="00D0057C" w:rsidP="0056330A">
      <w:pPr>
        <w:spacing w:after="0" w:line="240" w:lineRule="auto"/>
        <w:rPr>
          <w:rFonts w:ascii="Verdana" w:eastAsia="Times New Roman" w:hAnsi="Verdana" w:cs="Calibri"/>
          <w:b/>
          <w:bCs/>
          <w:color w:val="000000"/>
          <w:sz w:val="20"/>
          <w:szCs w:val="20"/>
        </w:rPr>
      </w:pPr>
    </w:p>
    <w:p w14:paraId="0C6B6EC9" w14:textId="168A83CB" w:rsidR="00D0057C" w:rsidRDefault="00D0057C"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Legend</w:t>
      </w:r>
    </w:p>
    <w:p w14:paraId="7AE1B9D8" w14:textId="40A38BCE" w:rsidR="00D0057C" w:rsidRDefault="00D0057C" w:rsidP="0056330A">
      <w:pPr>
        <w:spacing w:after="0" w:line="240" w:lineRule="auto"/>
        <w:rPr>
          <w:rFonts w:ascii="Verdana" w:eastAsia="Times New Roman" w:hAnsi="Verdana" w:cs="Calibri"/>
          <w:b/>
          <w:bCs/>
          <w:color w:val="000000"/>
          <w:sz w:val="20"/>
          <w:szCs w:val="20"/>
        </w:rPr>
      </w:pPr>
    </w:p>
    <w:p w14:paraId="5D372CE2" w14:textId="3684FE50" w:rsidR="00D0057C" w:rsidRDefault="00D0057C" w:rsidP="0056330A">
      <w:pPr>
        <w:spacing w:after="0" w:line="240" w:lineRule="auto"/>
        <w:rPr>
          <w:rFonts w:ascii="Verdana" w:eastAsia="Times New Roman" w:hAnsi="Verdana" w:cs="Calibri"/>
          <w:b/>
          <w:bCs/>
          <w:color w:val="000000"/>
          <w:sz w:val="20"/>
          <w:szCs w:val="20"/>
        </w:rPr>
      </w:pPr>
      <w:r>
        <w:rPr>
          <w:noProof/>
          <w:lang w:val="en-GB" w:eastAsia="en-GB"/>
        </w:rPr>
        <w:drawing>
          <wp:inline distT="0" distB="0" distL="0" distR="0" wp14:anchorId="271D0274" wp14:editId="1EF3E93F">
            <wp:extent cx="5486400" cy="1819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819275"/>
                    </a:xfrm>
                    <a:prstGeom prst="rect">
                      <a:avLst/>
                    </a:prstGeom>
                  </pic:spPr>
                </pic:pic>
              </a:graphicData>
            </a:graphic>
          </wp:inline>
        </w:drawing>
      </w:r>
    </w:p>
    <w:p w14:paraId="2DC16C74" w14:textId="706A5CC7" w:rsidR="00D0057C" w:rsidRDefault="00D0057C" w:rsidP="0056330A">
      <w:pPr>
        <w:spacing w:after="0" w:line="240" w:lineRule="auto"/>
        <w:rPr>
          <w:rFonts w:ascii="Verdana" w:eastAsia="Times New Roman" w:hAnsi="Verdana" w:cs="Calibri"/>
          <w:b/>
          <w:bCs/>
          <w:color w:val="000000"/>
          <w:sz w:val="20"/>
          <w:szCs w:val="20"/>
        </w:rPr>
      </w:pPr>
    </w:p>
    <w:tbl>
      <w:tblPr>
        <w:tblW w:w="9184" w:type="dxa"/>
        <w:tblInd w:w="113" w:type="dxa"/>
        <w:tblLook w:val="04A0" w:firstRow="1" w:lastRow="0" w:firstColumn="1" w:lastColumn="0" w:noHBand="0" w:noVBand="1"/>
      </w:tblPr>
      <w:tblGrid>
        <w:gridCol w:w="1517"/>
        <w:gridCol w:w="2212"/>
        <w:gridCol w:w="1826"/>
        <w:gridCol w:w="2062"/>
        <w:gridCol w:w="1567"/>
      </w:tblGrid>
      <w:tr w:rsidR="00E1455A" w:rsidRPr="00E1455A" w14:paraId="484FDFFE" w14:textId="77777777" w:rsidTr="00E1455A">
        <w:trPr>
          <w:trHeight w:val="255"/>
        </w:trPr>
        <w:tc>
          <w:tcPr>
            <w:tcW w:w="9184" w:type="dxa"/>
            <w:gridSpan w:val="5"/>
            <w:tcBorders>
              <w:top w:val="single" w:sz="4" w:space="0" w:color="auto"/>
              <w:left w:val="single" w:sz="4" w:space="0" w:color="auto"/>
              <w:bottom w:val="single" w:sz="4" w:space="0" w:color="auto"/>
              <w:right w:val="single" w:sz="4" w:space="0" w:color="auto"/>
            </w:tcBorders>
            <w:shd w:val="clear" w:color="000000" w:fill="E7E6E6"/>
            <w:noWrap/>
            <w:hideMark/>
          </w:tcPr>
          <w:p w14:paraId="22AFAB6B" w14:textId="77777777" w:rsidR="00E1455A" w:rsidRPr="00E1455A" w:rsidRDefault="00E1455A" w:rsidP="00E1455A">
            <w:pPr>
              <w:spacing w:after="0" w:line="240" w:lineRule="auto"/>
              <w:jc w:val="center"/>
              <w:rPr>
                <w:rFonts w:ascii="Calibri" w:eastAsia="Times New Roman" w:hAnsi="Calibri" w:cs="Calibri"/>
                <w:b/>
                <w:bCs/>
                <w:color w:val="000000"/>
              </w:rPr>
            </w:pPr>
            <w:r w:rsidRPr="00E1455A">
              <w:rPr>
                <w:rFonts w:ascii="Calibri" w:eastAsia="Times New Roman" w:hAnsi="Calibri" w:cs="Calibri"/>
                <w:b/>
                <w:bCs/>
                <w:color w:val="000000"/>
              </w:rPr>
              <w:lastRenderedPageBreak/>
              <w:t>OUTBREAK</w:t>
            </w:r>
          </w:p>
        </w:tc>
      </w:tr>
      <w:tr w:rsidR="00E1455A" w:rsidRPr="00E1455A" w14:paraId="4E1B4D83"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3B50EEF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Mainland China</w:t>
            </w:r>
          </w:p>
        </w:tc>
        <w:tc>
          <w:tcPr>
            <w:tcW w:w="2212" w:type="dxa"/>
            <w:tcBorders>
              <w:top w:val="nil"/>
              <w:left w:val="nil"/>
              <w:bottom w:val="single" w:sz="4" w:space="0" w:color="auto"/>
              <w:right w:val="single" w:sz="4" w:space="0" w:color="auto"/>
            </w:tcBorders>
            <w:shd w:val="clear" w:color="auto" w:fill="auto"/>
            <w:noWrap/>
            <w:hideMark/>
          </w:tcPr>
          <w:p w14:paraId="2AED1FF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France </w:t>
            </w:r>
          </w:p>
        </w:tc>
        <w:tc>
          <w:tcPr>
            <w:tcW w:w="1826" w:type="dxa"/>
            <w:tcBorders>
              <w:top w:val="nil"/>
              <w:left w:val="nil"/>
              <w:bottom w:val="single" w:sz="4" w:space="0" w:color="auto"/>
              <w:right w:val="single" w:sz="4" w:space="0" w:color="auto"/>
            </w:tcBorders>
            <w:shd w:val="clear" w:color="auto" w:fill="auto"/>
            <w:noWrap/>
            <w:hideMark/>
          </w:tcPr>
          <w:p w14:paraId="65F078E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Iran</w:t>
            </w:r>
          </w:p>
        </w:tc>
        <w:tc>
          <w:tcPr>
            <w:tcW w:w="2062" w:type="dxa"/>
            <w:tcBorders>
              <w:top w:val="nil"/>
              <w:left w:val="nil"/>
              <w:bottom w:val="single" w:sz="4" w:space="0" w:color="auto"/>
              <w:right w:val="single" w:sz="4" w:space="0" w:color="auto"/>
            </w:tcBorders>
            <w:shd w:val="clear" w:color="auto" w:fill="auto"/>
            <w:noWrap/>
            <w:hideMark/>
          </w:tcPr>
          <w:p w14:paraId="555B5A3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Italy</w:t>
            </w:r>
          </w:p>
        </w:tc>
        <w:tc>
          <w:tcPr>
            <w:tcW w:w="1565" w:type="dxa"/>
            <w:tcBorders>
              <w:top w:val="nil"/>
              <w:left w:val="nil"/>
              <w:bottom w:val="single" w:sz="4" w:space="0" w:color="auto"/>
              <w:right w:val="single" w:sz="4" w:space="0" w:color="auto"/>
            </w:tcBorders>
            <w:shd w:val="clear" w:color="auto" w:fill="auto"/>
            <w:noWrap/>
            <w:hideMark/>
          </w:tcPr>
          <w:p w14:paraId="2CA1969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Japan </w:t>
            </w:r>
          </w:p>
        </w:tc>
      </w:tr>
      <w:tr w:rsidR="00E1455A" w:rsidRPr="00E1455A" w14:paraId="02C1A07A"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087983F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South Korea </w:t>
            </w:r>
          </w:p>
        </w:tc>
        <w:tc>
          <w:tcPr>
            <w:tcW w:w="2212" w:type="dxa"/>
            <w:tcBorders>
              <w:top w:val="nil"/>
              <w:left w:val="nil"/>
              <w:bottom w:val="single" w:sz="4" w:space="0" w:color="auto"/>
              <w:right w:val="single" w:sz="4" w:space="0" w:color="auto"/>
            </w:tcBorders>
            <w:shd w:val="clear" w:color="auto" w:fill="auto"/>
            <w:noWrap/>
            <w:hideMark/>
          </w:tcPr>
          <w:p w14:paraId="38C776DD"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c>
          <w:tcPr>
            <w:tcW w:w="1826" w:type="dxa"/>
            <w:tcBorders>
              <w:top w:val="nil"/>
              <w:left w:val="nil"/>
              <w:bottom w:val="single" w:sz="4" w:space="0" w:color="auto"/>
              <w:right w:val="single" w:sz="4" w:space="0" w:color="auto"/>
            </w:tcBorders>
            <w:shd w:val="clear" w:color="auto" w:fill="auto"/>
            <w:noWrap/>
            <w:hideMark/>
          </w:tcPr>
          <w:p w14:paraId="5727CC9B"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c>
          <w:tcPr>
            <w:tcW w:w="2062" w:type="dxa"/>
            <w:tcBorders>
              <w:top w:val="nil"/>
              <w:left w:val="nil"/>
              <w:bottom w:val="single" w:sz="4" w:space="0" w:color="auto"/>
              <w:right w:val="single" w:sz="4" w:space="0" w:color="auto"/>
            </w:tcBorders>
            <w:shd w:val="clear" w:color="auto" w:fill="auto"/>
            <w:noWrap/>
            <w:hideMark/>
          </w:tcPr>
          <w:p w14:paraId="2CE14BB9"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c>
          <w:tcPr>
            <w:tcW w:w="1565" w:type="dxa"/>
            <w:tcBorders>
              <w:top w:val="nil"/>
              <w:left w:val="nil"/>
              <w:bottom w:val="single" w:sz="4" w:space="0" w:color="auto"/>
              <w:right w:val="single" w:sz="4" w:space="0" w:color="auto"/>
            </w:tcBorders>
            <w:shd w:val="clear" w:color="auto" w:fill="auto"/>
            <w:noWrap/>
            <w:hideMark/>
          </w:tcPr>
          <w:p w14:paraId="5A22C3E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r w:rsidR="00E1455A" w:rsidRPr="00E1455A" w14:paraId="798EA02B" w14:textId="77777777" w:rsidTr="00E1455A">
        <w:trPr>
          <w:trHeight w:val="255"/>
        </w:trPr>
        <w:tc>
          <w:tcPr>
            <w:tcW w:w="1517" w:type="dxa"/>
            <w:tcBorders>
              <w:top w:val="nil"/>
              <w:left w:val="nil"/>
              <w:bottom w:val="nil"/>
              <w:right w:val="nil"/>
            </w:tcBorders>
            <w:shd w:val="clear" w:color="auto" w:fill="auto"/>
            <w:noWrap/>
            <w:hideMark/>
          </w:tcPr>
          <w:p w14:paraId="593626F6" w14:textId="77777777" w:rsidR="00E1455A" w:rsidRPr="00E1455A" w:rsidRDefault="00E1455A" w:rsidP="00E1455A">
            <w:pPr>
              <w:spacing w:after="0" w:line="240" w:lineRule="auto"/>
              <w:rPr>
                <w:rFonts w:ascii="Verdana" w:eastAsia="Times New Roman" w:hAnsi="Verdana" w:cs="Calibri"/>
                <w:color w:val="000000"/>
                <w:sz w:val="16"/>
                <w:szCs w:val="16"/>
              </w:rPr>
            </w:pPr>
          </w:p>
        </w:tc>
        <w:tc>
          <w:tcPr>
            <w:tcW w:w="2212" w:type="dxa"/>
            <w:tcBorders>
              <w:top w:val="nil"/>
              <w:left w:val="nil"/>
              <w:bottom w:val="nil"/>
              <w:right w:val="nil"/>
            </w:tcBorders>
            <w:shd w:val="clear" w:color="auto" w:fill="auto"/>
            <w:noWrap/>
            <w:hideMark/>
          </w:tcPr>
          <w:p w14:paraId="0D817F84" w14:textId="77777777" w:rsidR="00E1455A" w:rsidRPr="00E1455A" w:rsidRDefault="00E1455A" w:rsidP="00E1455A">
            <w:pPr>
              <w:spacing w:after="0" w:line="240" w:lineRule="auto"/>
              <w:rPr>
                <w:rFonts w:ascii="Verdana" w:eastAsia="Times New Roman" w:hAnsi="Verdana" w:cs="Times New Roman"/>
                <w:sz w:val="16"/>
                <w:szCs w:val="16"/>
              </w:rPr>
            </w:pPr>
          </w:p>
        </w:tc>
        <w:tc>
          <w:tcPr>
            <w:tcW w:w="1826" w:type="dxa"/>
            <w:tcBorders>
              <w:top w:val="nil"/>
              <w:left w:val="nil"/>
              <w:bottom w:val="nil"/>
              <w:right w:val="nil"/>
            </w:tcBorders>
            <w:shd w:val="clear" w:color="auto" w:fill="auto"/>
            <w:noWrap/>
            <w:hideMark/>
          </w:tcPr>
          <w:p w14:paraId="3C05B4C2" w14:textId="77777777" w:rsidR="00E1455A" w:rsidRPr="00E1455A" w:rsidRDefault="00E1455A" w:rsidP="00E1455A">
            <w:pPr>
              <w:spacing w:after="0" w:line="240" w:lineRule="auto"/>
              <w:rPr>
                <w:rFonts w:ascii="Verdana" w:eastAsia="Times New Roman" w:hAnsi="Verdana" w:cs="Times New Roman"/>
                <w:sz w:val="16"/>
                <w:szCs w:val="16"/>
              </w:rPr>
            </w:pPr>
          </w:p>
        </w:tc>
        <w:tc>
          <w:tcPr>
            <w:tcW w:w="2062" w:type="dxa"/>
            <w:tcBorders>
              <w:top w:val="nil"/>
              <w:left w:val="nil"/>
              <w:bottom w:val="nil"/>
              <w:right w:val="nil"/>
            </w:tcBorders>
            <w:shd w:val="clear" w:color="auto" w:fill="auto"/>
            <w:noWrap/>
            <w:hideMark/>
          </w:tcPr>
          <w:p w14:paraId="41F44D18" w14:textId="77777777" w:rsidR="00E1455A" w:rsidRPr="00E1455A" w:rsidRDefault="00E1455A" w:rsidP="00E1455A">
            <w:pPr>
              <w:spacing w:after="0" w:line="240" w:lineRule="auto"/>
              <w:rPr>
                <w:rFonts w:ascii="Verdana" w:eastAsia="Times New Roman" w:hAnsi="Verdana" w:cs="Times New Roman"/>
                <w:sz w:val="16"/>
                <w:szCs w:val="16"/>
              </w:rPr>
            </w:pPr>
          </w:p>
        </w:tc>
        <w:tc>
          <w:tcPr>
            <w:tcW w:w="1565" w:type="dxa"/>
            <w:tcBorders>
              <w:top w:val="nil"/>
              <w:left w:val="nil"/>
              <w:bottom w:val="nil"/>
              <w:right w:val="nil"/>
            </w:tcBorders>
            <w:shd w:val="clear" w:color="auto" w:fill="auto"/>
            <w:noWrap/>
            <w:hideMark/>
          </w:tcPr>
          <w:p w14:paraId="543E6AA8" w14:textId="77777777" w:rsidR="00E1455A" w:rsidRPr="00E1455A" w:rsidRDefault="00E1455A" w:rsidP="00E1455A">
            <w:pPr>
              <w:spacing w:after="0" w:line="240" w:lineRule="auto"/>
              <w:rPr>
                <w:rFonts w:ascii="Verdana" w:eastAsia="Times New Roman" w:hAnsi="Verdana" w:cs="Times New Roman"/>
                <w:sz w:val="16"/>
                <w:szCs w:val="16"/>
              </w:rPr>
            </w:pPr>
          </w:p>
        </w:tc>
      </w:tr>
      <w:tr w:rsidR="00E1455A" w:rsidRPr="00E1455A" w14:paraId="72B64B08" w14:textId="77777777" w:rsidTr="00E1455A">
        <w:trPr>
          <w:trHeight w:val="255"/>
        </w:trPr>
        <w:tc>
          <w:tcPr>
            <w:tcW w:w="9184" w:type="dxa"/>
            <w:gridSpan w:val="5"/>
            <w:tcBorders>
              <w:top w:val="single" w:sz="4" w:space="0" w:color="auto"/>
              <w:left w:val="single" w:sz="4" w:space="0" w:color="auto"/>
              <w:bottom w:val="single" w:sz="4" w:space="0" w:color="auto"/>
              <w:right w:val="single" w:sz="4" w:space="0" w:color="auto"/>
            </w:tcBorders>
            <w:shd w:val="clear" w:color="000000" w:fill="E7E6E6"/>
            <w:noWrap/>
            <w:hideMark/>
          </w:tcPr>
          <w:p w14:paraId="6FA39C76" w14:textId="77777777" w:rsidR="00E1455A" w:rsidRPr="00E1455A" w:rsidRDefault="00E1455A" w:rsidP="00E1455A">
            <w:pPr>
              <w:spacing w:after="0" w:line="240" w:lineRule="auto"/>
              <w:jc w:val="center"/>
              <w:rPr>
                <w:rFonts w:ascii="Verdana" w:eastAsia="Times New Roman" w:hAnsi="Verdana" w:cs="Calibri"/>
                <w:b/>
                <w:bCs/>
                <w:color w:val="000000"/>
                <w:sz w:val="16"/>
                <w:szCs w:val="16"/>
              </w:rPr>
            </w:pPr>
            <w:r w:rsidRPr="00E1455A">
              <w:rPr>
                <w:rFonts w:ascii="Verdana" w:eastAsia="Times New Roman" w:hAnsi="Verdana" w:cs="Calibri"/>
                <w:b/>
                <w:bCs/>
                <w:color w:val="000000"/>
                <w:sz w:val="16"/>
                <w:szCs w:val="16"/>
              </w:rPr>
              <w:t>IMPORTED AND LOCALLY ACQUIRED</w:t>
            </w:r>
          </w:p>
        </w:tc>
      </w:tr>
      <w:tr w:rsidR="00E1455A" w:rsidRPr="00E1455A" w14:paraId="1DA9063A"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56696EF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Algeria</w:t>
            </w:r>
          </w:p>
        </w:tc>
        <w:tc>
          <w:tcPr>
            <w:tcW w:w="2212" w:type="dxa"/>
            <w:tcBorders>
              <w:top w:val="nil"/>
              <w:left w:val="nil"/>
              <w:bottom w:val="single" w:sz="4" w:space="0" w:color="auto"/>
              <w:right w:val="single" w:sz="4" w:space="0" w:color="auto"/>
            </w:tcBorders>
            <w:shd w:val="clear" w:color="auto" w:fill="auto"/>
            <w:noWrap/>
            <w:hideMark/>
          </w:tcPr>
          <w:p w14:paraId="25D2B35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Hong Kong (China SAR)</w:t>
            </w:r>
          </w:p>
        </w:tc>
        <w:tc>
          <w:tcPr>
            <w:tcW w:w="1826" w:type="dxa"/>
            <w:tcBorders>
              <w:top w:val="nil"/>
              <w:left w:val="nil"/>
              <w:bottom w:val="single" w:sz="4" w:space="0" w:color="auto"/>
              <w:right w:val="single" w:sz="4" w:space="0" w:color="auto"/>
            </w:tcBorders>
            <w:shd w:val="clear" w:color="auto" w:fill="auto"/>
            <w:noWrap/>
            <w:hideMark/>
          </w:tcPr>
          <w:p w14:paraId="1F375153"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Singapore</w:t>
            </w:r>
          </w:p>
        </w:tc>
        <w:tc>
          <w:tcPr>
            <w:tcW w:w="2062" w:type="dxa"/>
            <w:tcBorders>
              <w:top w:val="nil"/>
              <w:left w:val="nil"/>
              <w:bottom w:val="single" w:sz="4" w:space="0" w:color="auto"/>
              <w:right w:val="single" w:sz="4" w:space="0" w:color="auto"/>
            </w:tcBorders>
            <w:shd w:val="clear" w:color="auto" w:fill="auto"/>
            <w:noWrap/>
            <w:hideMark/>
          </w:tcPr>
          <w:p w14:paraId="2837978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Taiwan (China)</w:t>
            </w:r>
          </w:p>
        </w:tc>
        <w:tc>
          <w:tcPr>
            <w:tcW w:w="1565" w:type="dxa"/>
            <w:tcBorders>
              <w:top w:val="nil"/>
              <w:left w:val="nil"/>
              <w:bottom w:val="single" w:sz="4" w:space="0" w:color="auto"/>
              <w:right w:val="single" w:sz="4" w:space="0" w:color="auto"/>
            </w:tcBorders>
            <w:shd w:val="clear" w:color="auto" w:fill="auto"/>
            <w:noWrap/>
            <w:hideMark/>
          </w:tcPr>
          <w:p w14:paraId="77BCB64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United Kingdom</w:t>
            </w:r>
          </w:p>
        </w:tc>
      </w:tr>
      <w:tr w:rsidR="00E1455A" w:rsidRPr="00E1455A" w14:paraId="6BC66A0F"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7860A979"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Australia</w:t>
            </w:r>
          </w:p>
        </w:tc>
        <w:tc>
          <w:tcPr>
            <w:tcW w:w="2212" w:type="dxa"/>
            <w:tcBorders>
              <w:top w:val="nil"/>
              <w:left w:val="nil"/>
              <w:bottom w:val="single" w:sz="4" w:space="0" w:color="auto"/>
              <w:right w:val="single" w:sz="4" w:space="0" w:color="auto"/>
            </w:tcBorders>
            <w:shd w:val="clear" w:color="auto" w:fill="auto"/>
            <w:noWrap/>
            <w:hideMark/>
          </w:tcPr>
          <w:p w14:paraId="2F526EF5"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Germany</w:t>
            </w:r>
          </w:p>
        </w:tc>
        <w:tc>
          <w:tcPr>
            <w:tcW w:w="1826" w:type="dxa"/>
            <w:tcBorders>
              <w:top w:val="nil"/>
              <w:left w:val="nil"/>
              <w:bottom w:val="single" w:sz="4" w:space="0" w:color="auto"/>
              <w:right w:val="single" w:sz="4" w:space="0" w:color="auto"/>
            </w:tcBorders>
            <w:shd w:val="clear" w:color="auto" w:fill="auto"/>
            <w:noWrap/>
            <w:hideMark/>
          </w:tcPr>
          <w:p w14:paraId="08778B5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Spain</w:t>
            </w:r>
          </w:p>
        </w:tc>
        <w:tc>
          <w:tcPr>
            <w:tcW w:w="2062" w:type="dxa"/>
            <w:tcBorders>
              <w:top w:val="nil"/>
              <w:left w:val="nil"/>
              <w:bottom w:val="single" w:sz="4" w:space="0" w:color="auto"/>
              <w:right w:val="single" w:sz="4" w:space="0" w:color="auto"/>
            </w:tcBorders>
            <w:shd w:val="clear" w:color="auto" w:fill="auto"/>
            <w:noWrap/>
            <w:hideMark/>
          </w:tcPr>
          <w:p w14:paraId="6D29566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Thailand</w:t>
            </w:r>
          </w:p>
        </w:tc>
        <w:tc>
          <w:tcPr>
            <w:tcW w:w="1565" w:type="dxa"/>
            <w:tcBorders>
              <w:top w:val="nil"/>
              <w:left w:val="nil"/>
              <w:bottom w:val="single" w:sz="4" w:space="0" w:color="auto"/>
              <w:right w:val="single" w:sz="4" w:space="0" w:color="auto"/>
            </w:tcBorders>
            <w:shd w:val="clear" w:color="auto" w:fill="auto"/>
            <w:noWrap/>
            <w:hideMark/>
          </w:tcPr>
          <w:p w14:paraId="65E3B5E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United States</w:t>
            </w:r>
          </w:p>
        </w:tc>
      </w:tr>
      <w:tr w:rsidR="00E1455A" w:rsidRPr="00E1455A" w14:paraId="306C18D3"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35DFA70E"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Ecuador</w:t>
            </w:r>
          </w:p>
        </w:tc>
        <w:tc>
          <w:tcPr>
            <w:tcW w:w="2212" w:type="dxa"/>
            <w:tcBorders>
              <w:top w:val="nil"/>
              <w:left w:val="nil"/>
              <w:bottom w:val="single" w:sz="4" w:space="0" w:color="auto"/>
              <w:right w:val="single" w:sz="4" w:space="0" w:color="auto"/>
            </w:tcBorders>
            <w:shd w:val="clear" w:color="auto" w:fill="auto"/>
            <w:noWrap/>
            <w:hideMark/>
          </w:tcPr>
          <w:p w14:paraId="6018834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Malaysia</w:t>
            </w:r>
          </w:p>
        </w:tc>
        <w:tc>
          <w:tcPr>
            <w:tcW w:w="1826" w:type="dxa"/>
            <w:tcBorders>
              <w:top w:val="nil"/>
              <w:left w:val="nil"/>
              <w:bottom w:val="single" w:sz="4" w:space="0" w:color="auto"/>
              <w:right w:val="single" w:sz="4" w:space="0" w:color="auto"/>
            </w:tcBorders>
            <w:shd w:val="clear" w:color="auto" w:fill="auto"/>
            <w:noWrap/>
            <w:hideMark/>
          </w:tcPr>
          <w:p w14:paraId="27700CD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Sweden</w:t>
            </w:r>
          </w:p>
        </w:tc>
        <w:tc>
          <w:tcPr>
            <w:tcW w:w="2062" w:type="dxa"/>
            <w:tcBorders>
              <w:top w:val="nil"/>
              <w:left w:val="nil"/>
              <w:bottom w:val="single" w:sz="4" w:space="0" w:color="auto"/>
              <w:right w:val="single" w:sz="4" w:space="0" w:color="auto"/>
            </w:tcBorders>
            <w:shd w:val="clear" w:color="auto" w:fill="auto"/>
            <w:noWrap/>
            <w:hideMark/>
          </w:tcPr>
          <w:p w14:paraId="10A843E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United Arab Emirates</w:t>
            </w:r>
          </w:p>
        </w:tc>
        <w:tc>
          <w:tcPr>
            <w:tcW w:w="1565" w:type="dxa"/>
            <w:tcBorders>
              <w:top w:val="nil"/>
              <w:left w:val="nil"/>
              <w:bottom w:val="single" w:sz="4" w:space="0" w:color="auto"/>
              <w:right w:val="single" w:sz="4" w:space="0" w:color="auto"/>
            </w:tcBorders>
            <w:shd w:val="clear" w:color="auto" w:fill="auto"/>
            <w:noWrap/>
            <w:hideMark/>
          </w:tcPr>
          <w:p w14:paraId="2240F10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Vietnam </w:t>
            </w:r>
          </w:p>
        </w:tc>
      </w:tr>
      <w:tr w:rsidR="00E1455A" w:rsidRPr="00E1455A" w14:paraId="50F441DB" w14:textId="77777777" w:rsidTr="00E1455A">
        <w:trPr>
          <w:trHeight w:val="255"/>
        </w:trPr>
        <w:tc>
          <w:tcPr>
            <w:tcW w:w="1517" w:type="dxa"/>
            <w:tcBorders>
              <w:top w:val="nil"/>
              <w:left w:val="nil"/>
              <w:bottom w:val="nil"/>
              <w:right w:val="nil"/>
            </w:tcBorders>
            <w:shd w:val="clear" w:color="auto" w:fill="auto"/>
            <w:noWrap/>
            <w:hideMark/>
          </w:tcPr>
          <w:p w14:paraId="3E012AB9" w14:textId="77777777" w:rsidR="00E1455A" w:rsidRPr="00E1455A" w:rsidRDefault="00E1455A" w:rsidP="00E1455A">
            <w:pPr>
              <w:spacing w:after="0" w:line="240" w:lineRule="auto"/>
              <w:rPr>
                <w:rFonts w:ascii="Verdana" w:eastAsia="Times New Roman" w:hAnsi="Verdana" w:cs="Calibri"/>
                <w:color w:val="000000"/>
                <w:sz w:val="16"/>
                <w:szCs w:val="16"/>
              </w:rPr>
            </w:pPr>
          </w:p>
        </w:tc>
        <w:tc>
          <w:tcPr>
            <w:tcW w:w="2212" w:type="dxa"/>
            <w:tcBorders>
              <w:top w:val="nil"/>
              <w:left w:val="nil"/>
              <w:bottom w:val="nil"/>
              <w:right w:val="nil"/>
            </w:tcBorders>
            <w:shd w:val="clear" w:color="auto" w:fill="auto"/>
            <w:noWrap/>
            <w:hideMark/>
          </w:tcPr>
          <w:p w14:paraId="4DD0CD67" w14:textId="77777777" w:rsidR="00E1455A" w:rsidRPr="00E1455A" w:rsidRDefault="00E1455A" w:rsidP="00E1455A">
            <w:pPr>
              <w:spacing w:after="0" w:line="240" w:lineRule="auto"/>
              <w:rPr>
                <w:rFonts w:ascii="Verdana" w:eastAsia="Times New Roman" w:hAnsi="Verdana" w:cs="Times New Roman"/>
                <w:sz w:val="16"/>
                <w:szCs w:val="16"/>
              </w:rPr>
            </w:pPr>
          </w:p>
        </w:tc>
        <w:tc>
          <w:tcPr>
            <w:tcW w:w="1826" w:type="dxa"/>
            <w:tcBorders>
              <w:top w:val="nil"/>
              <w:left w:val="nil"/>
              <w:bottom w:val="nil"/>
              <w:right w:val="nil"/>
            </w:tcBorders>
            <w:shd w:val="clear" w:color="auto" w:fill="auto"/>
            <w:noWrap/>
            <w:hideMark/>
          </w:tcPr>
          <w:p w14:paraId="5E64CC39" w14:textId="77777777" w:rsidR="00E1455A" w:rsidRPr="00E1455A" w:rsidRDefault="00E1455A" w:rsidP="00E1455A">
            <w:pPr>
              <w:spacing w:after="0" w:line="240" w:lineRule="auto"/>
              <w:rPr>
                <w:rFonts w:ascii="Verdana" w:eastAsia="Times New Roman" w:hAnsi="Verdana" w:cs="Times New Roman"/>
                <w:sz w:val="16"/>
                <w:szCs w:val="16"/>
              </w:rPr>
            </w:pPr>
          </w:p>
        </w:tc>
        <w:tc>
          <w:tcPr>
            <w:tcW w:w="2062" w:type="dxa"/>
            <w:tcBorders>
              <w:top w:val="nil"/>
              <w:left w:val="nil"/>
              <w:bottom w:val="nil"/>
              <w:right w:val="nil"/>
            </w:tcBorders>
            <w:shd w:val="clear" w:color="auto" w:fill="auto"/>
            <w:noWrap/>
            <w:hideMark/>
          </w:tcPr>
          <w:p w14:paraId="5BFB7E72" w14:textId="77777777" w:rsidR="00E1455A" w:rsidRPr="00E1455A" w:rsidRDefault="00E1455A" w:rsidP="00E1455A">
            <w:pPr>
              <w:spacing w:after="0" w:line="240" w:lineRule="auto"/>
              <w:rPr>
                <w:rFonts w:ascii="Verdana" w:eastAsia="Times New Roman" w:hAnsi="Verdana" w:cs="Times New Roman"/>
                <w:sz w:val="16"/>
                <w:szCs w:val="16"/>
              </w:rPr>
            </w:pPr>
          </w:p>
        </w:tc>
        <w:tc>
          <w:tcPr>
            <w:tcW w:w="1565" w:type="dxa"/>
            <w:tcBorders>
              <w:top w:val="nil"/>
              <w:left w:val="nil"/>
              <w:bottom w:val="nil"/>
              <w:right w:val="nil"/>
            </w:tcBorders>
            <w:shd w:val="clear" w:color="auto" w:fill="auto"/>
            <w:noWrap/>
            <w:hideMark/>
          </w:tcPr>
          <w:p w14:paraId="5A2ED027" w14:textId="77777777" w:rsidR="00E1455A" w:rsidRPr="00E1455A" w:rsidRDefault="00E1455A" w:rsidP="00E1455A">
            <w:pPr>
              <w:spacing w:after="0" w:line="240" w:lineRule="auto"/>
              <w:rPr>
                <w:rFonts w:ascii="Verdana" w:eastAsia="Times New Roman" w:hAnsi="Verdana" w:cs="Times New Roman"/>
                <w:sz w:val="16"/>
                <w:szCs w:val="16"/>
              </w:rPr>
            </w:pPr>
          </w:p>
        </w:tc>
      </w:tr>
      <w:tr w:rsidR="00E1455A" w:rsidRPr="00E1455A" w14:paraId="274906AA" w14:textId="77777777" w:rsidTr="00E1455A">
        <w:trPr>
          <w:trHeight w:val="255"/>
        </w:trPr>
        <w:tc>
          <w:tcPr>
            <w:tcW w:w="9184" w:type="dxa"/>
            <w:gridSpan w:val="5"/>
            <w:tcBorders>
              <w:top w:val="single" w:sz="4" w:space="0" w:color="auto"/>
              <w:left w:val="single" w:sz="4" w:space="0" w:color="auto"/>
              <w:bottom w:val="single" w:sz="4" w:space="0" w:color="auto"/>
              <w:right w:val="single" w:sz="4" w:space="0" w:color="auto"/>
            </w:tcBorders>
            <w:shd w:val="clear" w:color="000000" w:fill="E7E6E6"/>
            <w:noWrap/>
            <w:hideMark/>
          </w:tcPr>
          <w:p w14:paraId="458F58A8" w14:textId="77777777" w:rsidR="00E1455A" w:rsidRPr="00E1455A" w:rsidRDefault="00E1455A" w:rsidP="00E1455A">
            <w:pPr>
              <w:spacing w:after="0" w:line="240" w:lineRule="auto"/>
              <w:jc w:val="center"/>
              <w:rPr>
                <w:rFonts w:ascii="Verdana" w:eastAsia="Times New Roman" w:hAnsi="Verdana" w:cs="Calibri"/>
                <w:b/>
                <w:bCs/>
                <w:color w:val="000000"/>
                <w:sz w:val="16"/>
                <w:szCs w:val="16"/>
              </w:rPr>
            </w:pPr>
            <w:r w:rsidRPr="00E1455A">
              <w:rPr>
                <w:rFonts w:ascii="Verdana" w:eastAsia="Times New Roman" w:hAnsi="Verdana" w:cs="Calibri"/>
                <w:b/>
                <w:bCs/>
                <w:color w:val="000000"/>
                <w:sz w:val="16"/>
                <w:szCs w:val="16"/>
              </w:rPr>
              <w:t>LOCALLY ACQUIRED</w:t>
            </w:r>
          </w:p>
        </w:tc>
      </w:tr>
      <w:tr w:rsidR="00E1455A" w:rsidRPr="00E1455A" w14:paraId="6F550C08"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3791753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Egypt</w:t>
            </w:r>
          </w:p>
        </w:tc>
        <w:tc>
          <w:tcPr>
            <w:tcW w:w="2212" w:type="dxa"/>
            <w:tcBorders>
              <w:top w:val="nil"/>
              <w:left w:val="nil"/>
              <w:bottom w:val="single" w:sz="4" w:space="0" w:color="auto"/>
              <w:right w:val="single" w:sz="4" w:space="0" w:color="auto"/>
            </w:tcBorders>
            <w:shd w:val="clear" w:color="auto" w:fill="auto"/>
            <w:noWrap/>
            <w:hideMark/>
          </w:tcPr>
          <w:p w14:paraId="624B5197"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Indonesia</w:t>
            </w:r>
          </w:p>
        </w:tc>
        <w:tc>
          <w:tcPr>
            <w:tcW w:w="1826" w:type="dxa"/>
            <w:tcBorders>
              <w:top w:val="nil"/>
              <w:left w:val="nil"/>
              <w:bottom w:val="single" w:sz="4" w:space="0" w:color="auto"/>
              <w:right w:val="single" w:sz="4" w:space="0" w:color="auto"/>
            </w:tcBorders>
            <w:shd w:val="clear" w:color="auto" w:fill="auto"/>
            <w:noWrap/>
            <w:hideMark/>
          </w:tcPr>
          <w:p w14:paraId="7E86030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Romania</w:t>
            </w:r>
          </w:p>
        </w:tc>
        <w:tc>
          <w:tcPr>
            <w:tcW w:w="2062" w:type="dxa"/>
            <w:tcBorders>
              <w:top w:val="nil"/>
              <w:left w:val="nil"/>
              <w:bottom w:val="single" w:sz="4" w:space="0" w:color="auto"/>
              <w:right w:val="single" w:sz="4" w:space="0" w:color="auto"/>
            </w:tcBorders>
            <w:shd w:val="clear" w:color="auto" w:fill="auto"/>
            <w:noWrap/>
            <w:hideMark/>
          </w:tcPr>
          <w:p w14:paraId="762F9A2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c>
          <w:tcPr>
            <w:tcW w:w="1565" w:type="dxa"/>
            <w:tcBorders>
              <w:top w:val="nil"/>
              <w:left w:val="nil"/>
              <w:bottom w:val="single" w:sz="4" w:space="0" w:color="auto"/>
              <w:right w:val="single" w:sz="4" w:space="0" w:color="auto"/>
            </w:tcBorders>
            <w:shd w:val="clear" w:color="auto" w:fill="auto"/>
            <w:noWrap/>
            <w:hideMark/>
          </w:tcPr>
          <w:p w14:paraId="1B38DBCD"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r w:rsidR="00E1455A" w:rsidRPr="00E1455A" w14:paraId="4700CBEE" w14:textId="77777777" w:rsidTr="00E1455A">
        <w:trPr>
          <w:trHeight w:val="255"/>
        </w:trPr>
        <w:tc>
          <w:tcPr>
            <w:tcW w:w="1517" w:type="dxa"/>
            <w:tcBorders>
              <w:top w:val="nil"/>
              <w:left w:val="nil"/>
              <w:bottom w:val="nil"/>
              <w:right w:val="nil"/>
            </w:tcBorders>
            <w:shd w:val="clear" w:color="auto" w:fill="auto"/>
            <w:noWrap/>
            <w:hideMark/>
          </w:tcPr>
          <w:p w14:paraId="2CBB7077" w14:textId="77777777" w:rsidR="00E1455A" w:rsidRPr="00E1455A" w:rsidRDefault="00E1455A" w:rsidP="00E1455A">
            <w:pPr>
              <w:spacing w:after="0" w:line="240" w:lineRule="auto"/>
              <w:rPr>
                <w:rFonts w:ascii="Verdana" w:eastAsia="Times New Roman" w:hAnsi="Verdana" w:cs="Calibri"/>
                <w:color w:val="000000"/>
                <w:sz w:val="16"/>
                <w:szCs w:val="16"/>
              </w:rPr>
            </w:pPr>
          </w:p>
        </w:tc>
        <w:tc>
          <w:tcPr>
            <w:tcW w:w="2212" w:type="dxa"/>
            <w:tcBorders>
              <w:top w:val="nil"/>
              <w:left w:val="nil"/>
              <w:bottom w:val="nil"/>
              <w:right w:val="nil"/>
            </w:tcBorders>
            <w:shd w:val="clear" w:color="auto" w:fill="auto"/>
            <w:noWrap/>
            <w:hideMark/>
          </w:tcPr>
          <w:p w14:paraId="2DD64BE4" w14:textId="77777777" w:rsidR="00E1455A" w:rsidRPr="00E1455A" w:rsidRDefault="00E1455A" w:rsidP="00E1455A">
            <w:pPr>
              <w:spacing w:after="0" w:line="240" w:lineRule="auto"/>
              <w:rPr>
                <w:rFonts w:ascii="Verdana" w:eastAsia="Times New Roman" w:hAnsi="Verdana" w:cs="Times New Roman"/>
                <w:sz w:val="16"/>
                <w:szCs w:val="16"/>
              </w:rPr>
            </w:pPr>
          </w:p>
        </w:tc>
        <w:tc>
          <w:tcPr>
            <w:tcW w:w="1826" w:type="dxa"/>
            <w:tcBorders>
              <w:top w:val="nil"/>
              <w:left w:val="nil"/>
              <w:bottom w:val="nil"/>
              <w:right w:val="nil"/>
            </w:tcBorders>
            <w:shd w:val="clear" w:color="auto" w:fill="auto"/>
            <w:noWrap/>
            <w:hideMark/>
          </w:tcPr>
          <w:p w14:paraId="112A2852" w14:textId="77777777" w:rsidR="00E1455A" w:rsidRPr="00E1455A" w:rsidRDefault="00E1455A" w:rsidP="00E1455A">
            <w:pPr>
              <w:spacing w:after="0" w:line="240" w:lineRule="auto"/>
              <w:rPr>
                <w:rFonts w:ascii="Verdana" w:eastAsia="Times New Roman" w:hAnsi="Verdana" w:cs="Times New Roman"/>
                <w:sz w:val="16"/>
                <w:szCs w:val="16"/>
              </w:rPr>
            </w:pPr>
          </w:p>
        </w:tc>
        <w:tc>
          <w:tcPr>
            <w:tcW w:w="2062" w:type="dxa"/>
            <w:tcBorders>
              <w:top w:val="nil"/>
              <w:left w:val="nil"/>
              <w:bottom w:val="nil"/>
              <w:right w:val="nil"/>
            </w:tcBorders>
            <w:shd w:val="clear" w:color="auto" w:fill="auto"/>
            <w:noWrap/>
            <w:hideMark/>
          </w:tcPr>
          <w:p w14:paraId="19599800" w14:textId="77777777" w:rsidR="00E1455A" w:rsidRPr="00E1455A" w:rsidRDefault="00E1455A" w:rsidP="00E1455A">
            <w:pPr>
              <w:spacing w:after="0" w:line="240" w:lineRule="auto"/>
              <w:rPr>
                <w:rFonts w:ascii="Verdana" w:eastAsia="Times New Roman" w:hAnsi="Verdana" w:cs="Times New Roman"/>
                <w:sz w:val="16"/>
                <w:szCs w:val="16"/>
              </w:rPr>
            </w:pPr>
          </w:p>
        </w:tc>
        <w:tc>
          <w:tcPr>
            <w:tcW w:w="1565" w:type="dxa"/>
            <w:tcBorders>
              <w:top w:val="nil"/>
              <w:left w:val="nil"/>
              <w:bottom w:val="nil"/>
              <w:right w:val="nil"/>
            </w:tcBorders>
            <w:shd w:val="clear" w:color="auto" w:fill="auto"/>
            <w:noWrap/>
            <w:hideMark/>
          </w:tcPr>
          <w:p w14:paraId="1D28F30C" w14:textId="77777777" w:rsidR="00E1455A" w:rsidRPr="00E1455A" w:rsidRDefault="00E1455A" w:rsidP="00E1455A">
            <w:pPr>
              <w:spacing w:after="0" w:line="240" w:lineRule="auto"/>
              <w:rPr>
                <w:rFonts w:ascii="Verdana" w:eastAsia="Times New Roman" w:hAnsi="Verdana" w:cs="Times New Roman"/>
                <w:sz w:val="16"/>
                <w:szCs w:val="16"/>
              </w:rPr>
            </w:pPr>
          </w:p>
        </w:tc>
      </w:tr>
      <w:tr w:rsidR="00E1455A" w:rsidRPr="00E1455A" w14:paraId="7A9AC976" w14:textId="77777777" w:rsidTr="00E1455A">
        <w:trPr>
          <w:trHeight w:val="255"/>
        </w:trPr>
        <w:tc>
          <w:tcPr>
            <w:tcW w:w="9184" w:type="dxa"/>
            <w:gridSpan w:val="5"/>
            <w:tcBorders>
              <w:top w:val="single" w:sz="4" w:space="0" w:color="auto"/>
              <w:left w:val="single" w:sz="4" w:space="0" w:color="auto"/>
              <w:bottom w:val="single" w:sz="4" w:space="0" w:color="auto"/>
              <w:right w:val="single" w:sz="4" w:space="0" w:color="auto"/>
            </w:tcBorders>
            <w:shd w:val="clear" w:color="000000" w:fill="E7E6E6"/>
            <w:noWrap/>
            <w:hideMark/>
          </w:tcPr>
          <w:p w14:paraId="049C48A0" w14:textId="77777777" w:rsidR="00E1455A" w:rsidRPr="00E1455A" w:rsidRDefault="00E1455A" w:rsidP="00E1455A">
            <w:pPr>
              <w:spacing w:after="0" w:line="240" w:lineRule="auto"/>
              <w:jc w:val="center"/>
              <w:rPr>
                <w:rFonts w:ascii="Verdana" w:eastAsia="Times New Roman" w:hAnsi="Verdana" w:cs="Calibri"/>
                <w:b/>
                <w:bCs/>
                <w:color w:val="000000"/>
                <w:sz w:val="16"/>
                <w:szCs w:val="16"/>
              </w:rPr>
            </w:pPr>
            <w:r w:rsidRPr="00E1455A">
              <w:rPr>
                <w:rFonts w:ascii="Verdana" w:eastAsia="Times New Roman" w:hAnsi="Verdana" w:cs="Calibri"/>
                <w:b/>
                <w:bCs/>
                <w:color w:val="000000"/>
                <w:sz w:val="16"/>
                <w:szCs w:val="16"/>
              </w:rPr>
              <w:t>IMPORTED ONLY</w:t>
            </w:r>
          </w:p>
        </w:tc>
      </w:tr>
      <w:tr w:rsidR="00E1455A" w:rsidRPr="00E1455A" w14:paraId="4217377A"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1F2F9B9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Afghanistan</w:t>
            </w:r>
          </w:p>
        </w:tc>
        <w:tc>
          <w:tcPr>
            <w:tcW w:w="2212" w:type="dxa"/>
            <w:tcBorders>
              <w:top w:val="nil"/>
              <w:left w:val="nil"/>
              <w:bottom w:val="single" w:sz="4" w:space="0" w:color="auto"/>
              <w:right w:val="single" w:sz="4" w:space="0" w:color="auto"/>
            </w:tcBorders>
            <w:shd w:val="clear" w:color="auto" w:fill="auto"/>
            <w:noWrap/>
            <w:hideMark/>
          </w:tcPr>
          <w:p w14:paraId="006FF28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Chile</w:t>
            </w:r>
          </w:p>
        </w:tc>
        <w:tc>
          <w:tcPr>
            <w:tcW w:w="1826" w:type="dxa"/>
            <w:tcBorders>
              <w:top w:val="nil"/>
              <w:left w:val="nil"/>
              <w:bottom w:val="single" w:sz="4" w:space="0" w:color="auto"/>
              <w:right w:val="single" w:sz="4" w:space="0" w:color="auto"/>
            </w:tcBorders>
            <w:shd w:val="clear" w:color="auto" w:fill="auto"/>
            <w:noWrap/>
            <w:hideMark/>
          </w:tcPr>
          <w:p w14:paraId="61B6F6C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Ireland</w:t>
            </w:r>
          </w:p>
        </w:tc>
        <w:tc>
          <w:tcPr>
            <w:tcW w:w="2062" w:type="dxa"/>
            <w:tcBorders>
              <w:top w:val="nil"/>
              <w:left w:val="nil"/>
              <w:bottom w:val="single" w:sz="4" w:space="0" w:color="auto"/>
              <w:right w:val="single" w:sz="4" w:space="0" w:color="auto"/>
            </w:tcBorders>
            <w:shd w:val="clear" w:color="auto" w:fill="auto"/>
            <w:noWrap/>
            <w:hideMark/>
          </w:tcPr>
          <w:p w14:paraId="43255DA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Nepal</w:t>
            </w:r>
          </w:p>
        </w:tc>
        <w:tc>
          <w:tcPr>
            <w:tcW w:w="1565" w:type="dxa"/>
            <w:tcBorders>
              <w:top w:val="nil"/>
              <w:left w:val="nil"/>
              <w:bottom w:val="single" w:sz="4" w:space="0" w:color="auto"/>
              <w:right w:val="single" w:sz="4" w:space="0" w:color="auto"/>
            </w:tcBorders>
            <w:shd w:val="clear" w:color="auto" w:fill="auto"/>
            <w:noWrap/>
            <w:hideMark/>
          </w:tcPr>
          <w:p w14:paraId="0B868133"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San Marino</w:t>
            </w:r>
          </w:p>
        </w:tc>
      </w:tr>
      <w:tr w:rsidR="00E1455A" w:rsidRPr="00E1455A" w14:paraId="2E59CA84"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0FB814C5"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Andorra</w:t>
            </w:r>
          </w:p>
        </w:tc>
        <w:tc>
          <w:tcPr>
            <w:tcW w:w="2212" w:type="dxa"/>
            <w:tcBorders>
              <w:top w:val="nil"/>
              <w:left w:val="nil"/>
              <w:bottom w:val="single" w:sz="4" w:space="0" w:color="auto"/>
              <w:right w:val="single" w:sz="4" w:space="0" w:color="auto"/>
            </w:tcBorders>
            <w:shd w:val="clear" w:color="auto" w:fill="auto"/>
            <w:noWrap/>
            <w:hideMark/>
          </w:tcPr>
          <w:p w14:paraId="24018E0E"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Croatia</w:t>
            </w:r>
          </w:p>
        </w:tc>
        <w:tc>
          <w:tcPr>
            <w:tcW w:w="1826" w:type="dxa"/>
            <w:tcBorders>
              <w:top w:val="nil"/>
              <w:left w:val="nil"/>
              <w:bottom w:val="single" w:sz="4" w:space="0" w:color="auto"/>
              <w:right w:val="single" w:sz="4" w:space="0" w:color="auto"/>
            </w:tcBorders>
            <w:shd w:val="clear" w:color="auto" w:fill="auto"/>
            <w:noWrap/>
            <w:hideMark/>
          </w:tcPr>
          <w:p w14:paraId="6AB3634F"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Israel</w:t>
            </w:r>
          </w:p>
        </w:tc>
        <w:tc>
          <w:tcPr>
            <w:tcW w:w="2062" w:type="dxa"/>
            <w:tcBorders>
              <w:top w:val="nil"/>
              <w:left w:val="nil"/>
              <w:bottom w:val="single" w:sz="4" w:space="0" w:color="auto"/>
              <w:right w:val="single" w:sz="4" w:space="0" w:color="auto"/>
            </w:tcBorders>
            <w:shd w:val="clear" w:color="auto" w:fill="auto"/>
            <w:noWrap/>
            <w:hideMark/>
          </w:tcPr>
          <w:p w14:paraId="7EF5BEB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Netherlands</w:t>
            </w:r>
          </w:p>
        </w:tc>
        <w:tc>
          <w:tcPr>
            <w:tcW w:w="1565" w:type="dxa"/>
            <w:tcBorders>
              <w:top w:val="nil"/>
              <w:left w:val="nil"/>
              <w:bottom w:val="single" w:sz="4" w:space="0" w:color="auto"/>
              <w:right w:val="single" w:sz="4" w:space="0" w:color="auto"/>
            </w:tcBorders>
            <w:shd w:val="clear" w:color="auto" w:fill="auto"/>
            <w:noWrap/>
            <w:hideMark/>
          </w:tcPr>
          <w:p w14:paraId="34A162D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Saudi Arabia</w:t>
            </w:r>
          </w:p>
        </w:tc>
      </w:tr>
      <w:tr w:rsidR="00E1455A" w:rsidRPr="00E1455A" w14:paraId="6415B1E5"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45BAFFD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Argentina</w:t>
            </w:r>
          </w:p>
        </w:tc>
        <w:tc>
          <w:tcPr>
            <w:tcW w:w="2212" w:type="dxa"/>
            <w:tcBorders>
              <w:top w:val="nil"/>
              <w:left w:val="nil"/>
              <w:bottom w:val="single" w:sz="4" w:space="0" w:color="auto"/>
              <w:right w:val="single" w:sz="4" w:space="0" w:color="auto"/>
            </w:tcBorders>
            <w:shd w:val="clear" w:color="auto" w:fill="auto"/>
            <w:noWrap/>
            <w:hideMark/>
          </w:tcPr>
          <w:p w14:paraId="31F4FB4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Czech Republic</w:t>
            </w:r>
          </w:p>
        </w:tc>
        <w:tc>
          <w:tcPr>
            <w:tcW w:w="1826" w:type="dxa"/>
            <w:tcBorders>
              <w:top w:val="nil"/>
              <w:left w:val="nil"/>
              <w:bottom w:val="single" w:sz="4" w:space="0" w:color="auto"/>
              <w:right w:val="single" w:sz="4" w:space="0" w:color="auto"/>
            </w:tcBorders>
            <w:shd w:val="clear" w:color="auto" w:fill="auto"/>
            <w:noWrap/>
            <w:hideMark/>
          </w:tcPr>
          <w:p w14:paraId="1E587A0F"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Jordan</w:t>
            </w:r>
          </w:p>
        </w:tc>
        <w:tc>
          <w:tcPr>
            <w:tcW w:w="2062" w:type="dxa"/>
            <w:tcBorders>
              <w:top w:val="nil"/>
              <w:left w:val="nil"/>
              <w:bottom w:val="single" w:sz="4" w:space="0" w:color="auto"/>
              <w:right w:val="single" w:sz="4" w:space="0" w:color="auto"/>
            </w:tcBorders>
            <w:shd w:val="clear" w:color="auto" w:fill="auto"/>
            <w:noWrap/>
            <w:hideMark/>
          </w:tcPr>
          <w:p w14:paraId="434F4BD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New Zealand</w:t>
            </w:r>
          </w:p>
        </w:tc>
        <w:tc>
          <w:tcPr>
            <w:tcW w:w="1565" w:type="dxa"/>
            <w:tcBorders>
              <w:top w:val="nil"/>
              <w:left w:val="nil"/>
              <w:bottom w:val="single" w:sz="4" w:space="0" w:color="auto"/>
              <w:right w:val="single" w:sz="4" w:space="0" w:color="auto"/>
            </w:tcBorders>
            <w:shd w:val="clear" w:color="auto" w:fill="auto"/>
            <w:noWrap/>
            <w:hideMark/>
          </w:tcPr>
          <w:p w14:paraId="541C7DDF"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Senegal</w:t>
            </w:r>
          </w:p>
        </w:tc>
      </w:tr>
      <w:tr w:rsidR="00E1455A" w:rsidRPr="00E1455A" w14:paraId="0FD78AC0"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2F568EE3"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Armenia</w:t>
            </w:r>
          </w:p>
        </w:tc>
        <w:tc>
          <w:tcPr>
            <w:tcW w:w="2212" w:type="dxa"/>
            <w:tcBorders>
              <w:top w:val="nil"/>
              <w:left w:val="nil"/>
              <w:bottom w:val="single" w:sz="4" w:space="0" w:color="auto"/>
              <w:right w:val="single" w:sz="4" w:space="0" w:color="auto"/>
            </w:tcBorders>
            <w:shd w:val="clear" w:color="auto" w:fill="auto"/>
            <w:noWrap/>
            <w:hideMark/>
          </w:tcPr>
          <w:p w14:paraId="26B45523"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Denmark</w:t>
            </w:r>
          </w:p>
        </w:tc>
        <w:tc>
          <w:tcPr>
            <w:tcW w:w="1826" w:type="dxa"/>
            <w:tcBorders>
              <w:top w:val="nil"/>
              <w:left w:val="nil"/>
              <w:bottom w:val="single" w:sz="4" w:space="0" w:color="auto"/>
              <w:right w:val="single" w:sz="4" w:space="0" w:color="auto"/>
            </w:tcBorders>
            <w:shd w:val="clear" w:color="auto" w:fill="auto"/>
            <w:noWrap/>
            <w:hideMark/>
          </w:tcPr>
          <w:p w14:paraId="6F32DBCE"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Kuwait</w:t>
            </w:r>
          </w:p>
        </w:tc>
        <w:tc>
          <w:tcPr>
            <w:tcW w:w="2062" w:type="dxa"/>
            <w:tcBorders>
              <w:top w:val="nil"/>
              <w:left w:val="nil"/>
              <w:bottom w:val="single" w:sz="4" w:space="0" w:color="auto"/>
              <w:right w:val="single" w:sz="4" w:space="0" w:color="auto"/>
            </w:tcBorders>
            <w:shd w:val="clear" w:color="auto" w:fill="auto"/>
            <w:noWrap/>
            <w:hideMark/>
          </w:tcPr>
          <w:p w14:paraId="0D27619B"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Nigeria</w:t>
            </w:r>
          </w:p>
        </w:tc>
        <w:tc>
          <w:tcPr>
            <w:tcW w:w="1565" w:type="dxa"/>
            <w:tcBorders>
              <w:top w:val="nil"/>
              <w:left w:val="nil"/>
              <w:bottom w:val="single" w:sz="4" w:space="0" w:color="auto"/>
              <w:right w:val="single" w:sz="4" w:space="0" w:color="auto"/>
            </w:tcBorders>
            <w:shd w:val="clear" w:color="auto" w:fill="auto"/>
            <w:noWrap/>
            <w:hideMark/>
          </w:tcPr>
          <w:p w14:paraId="3AD81CD9"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Sri Lanka</w:t>
            </w:r>
          </w:p>
        </w:tc>
      </w:tr>
      <w:tr w:rsidR="00E1455A" w:rsidRPr="00E1455A" w14:paraId="6EFC1332"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5AF29A07"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Austria</w:t>
            </w:r>
          </w:p>
        </w:tc>
        <w:tc>
          <w:tcPr>
            <w:tcW w:w="2212" w:type="dxa"/>
            <w:tcBorders>
              <w:top w:val="nil"/>
              <w:left w:val="nil"/>
              <w:bottom w:val="single" w:sz="4" w:space="0" w:color="auto"/>
              <w:right w:val="single" w:sz="4" w:space="0" w:color="auto"/>
            </w:tcBorders>
            <w:shd w:val="clear" w:color="auto" w:fill="auto"/>
            <w:noWrap/>
            <w:hideMark/>
          </w:tcPr>
          <w:p w14:paraId="280BD3D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Dominican Republic</w:t>
            </w:r>
          </w:p>
        </w:tc>
        <w:tc>
          <w:tcPr>
            <w:tcW w:w="1826" w:type="dxa"/>
            <w:tcBorders>
              <w:top w:val="nil"/>
              <w:left w:val="nil"/>
              <w:bottom w:val="single" w:sz="4" w:space="0" w:color="auto"/>
              <w:right w:val="single" w:sz="4" w:space="0" w:color="auto"/>
            </w:tcBorders>
            <w:shd w:val="clear" w:color="auto" w:fill="auto"/>
            <w:noWrap/>
            <w:hideMark/>
          </w:tcPr>
          <w:p w14:paraId="68C9A129"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Latvia</w:t>
            </w:r>
          </w:p>
        </w:tc>
        <w:tc>
          <w:tcPr>
            <w:tcW w:w="2062" w:type="dxa"/>
            <w:tcBorders>
              <w:top w:val="nil"/>
              <w:left w:val="nil"/>
              <w:bottom w:val="single" w:sz="4" w:space="0" w:color="auto"/>
              <w:right w:val="single" w:sz="4" w:space="0" w:color="auto"/>
            </w:tcBorders>
            <w:shd w:val="clear" w:color="auto" w:fill="auto"/>
            <w:noWrap/>
            <w:hideMark/>
          </w:tcPr>
          <w:p w14:paraId="1A38907E"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North Macedonia</w:t>
            </w:r>
          </w:p>
        </w:tc>
        <w:tc>
          <w:tcPr>
            <w:tcW w:w="1565" w:type="dxa"/>
            <w:tcBorders>
              <w:top w:val="nil"/>
              <w:left w:val="nil"/>
              <w:bottom w:val="single" w:sz="4" w:space="0" w:color="auto"/>
              <w:right w:val="single" w:sz="4" w:space="0" w:color="auto"/>
            </w:tcBorders>
            <w:shd w:val="clear" w:color="auto" w:fill="auto"/>
            <w:noWrap/>
            <w:hideMark/>
          </w:tcPr>
          <w:p w14:paraId="070BE92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Switzerland </w:t>
            </w:r>
          </w:p>
        </w:tc>
      </w:tr>
      <w:tr w:rsidR="00E1455A" w:rsidRPr="00E1455A" w14:paraId="3F78B307"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57794E7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Azerbaijan</w:t>
            </w:r>
          </w:p>
        </w:tc>
        <w:tc>
          <w:tcPr>
            <w:tcW w:w="2212" w:type="dxa"/>
            <w:tcBorders>
              <w:top w:val="nil"/>
              <w:left w:val="nil"/>
              <w:bottom w:val="single" w:sz="4" w:space="0" w:color="auto"/>
              <w:right w:val="single" w:sz="4" w:space="0" w:color="auto"/>
            </w:tcBorders>
            <w:shd w:val="clear" w:color="auto" w:fill="auto"/>
            <w:noWrap/>
            <w:hideMark/>
          </w:tcPr>
          <w:p w14:paraId="63C3007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Estonia</w:t>
            </w:r>
          </w:p>
        </w:tc>
        <w:tc>
          <w:tcPr>
            <w:tcW w:w="1826" w:type="dxa"/>
            <w:tcBorders>
              <w:top w:val="nil"/>
              <w:left w:val="nil"/>
              <w:bottom w:val="single" w:sz="4" w:space="0" w:color="auto"/>
              <w:right w:val="single" w:sz="4" w:space="0" w:color="auto"/>
            </w:tcBorders>
            <w:shd w:val="clear" w:color="auto" w:fill="auto"/>
            <w:noWrap/>
            <w:hideMark/>
          </w:tcPr>
          <w:p w14:paraId="4AF5D70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Lebanon</w:t>
            </w:r>
          </w:p>
        </w:tc>
        <w:tc>
          <w:tcPr>
            <w:tcW w:w="2062" w:type="dxa"/>
            <w:tcBorders>
              <w:top w:val="nil"/>
              <w:left w:val="nil"/>
              <w:bottom w:val="single" w:sz="4" w:space="0" w:color="auto"/>
              <w:right w:val="single" w:sz="4" w:space="0" w:color="auto"/>
            </w:tcBorders>
            <w:shd w:val="clear" w:color="auto" w:fill="auto"/>
            <w:noWrap/>
            <w:hideMark/>
          </w:tcPr>
          <w:p w14:paraId="5446324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Norway</w:t>
            </w:r>
          </w:p>
        </w:tc>
        <w:tc>
          <w:tcPr>
            <w:tcW w:w="1565" w:type="dxa"/>
            <w:tcBorders>
              <w:top w:val="nil"/>
              <w:left w:val="nil"/>
              <w:bottom w:val="single" w:sz="4" w:space="0" w:color="auto"/>
              <w:right w:val="single" w:sz="4" w:space="0" w:color="auto"/>
            </w:tcBorders>
            <w:shd w:val="clear" w:color="auto" w:fill="auto"/>
            <w:noWrap/>
            <w:hideMark/>
          </w:tcPr>
          <w:p w14:paraId="2403C3BB"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Tunisia</w:t>
            </w:r>
          </w:p>
        </w:tc>
      </w:tr>
      <w:tr w:rsidR="00E1455A" w:rsidRPr="00E1455A" w14:paraId="027B0DA5"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1478E21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Bahrain</w:t>
            </w:r>
          </w:p>
        </w:tc>
        <w:tc>
          <w:tcPr>
            <w:tcW w:w="2212" w:type="dxa"/>
            <w:tcBorders>
              <w:top w:val="nil"/>
              <w:left w:val="nil"/>
              <w:bottom w:val="single" w:sz="4" w:space="0" w:color="auto"/>
              <w:right w:val="single" w:sz="4" w:space="0" w:color="auto"/>
            </w:tcBorders>
            <w:shd w:val="clear" w:color="auto" w:fill="auto"/>
            <w:noWrap/>
            <w:hideMark/>
          </w:tcPr>
          <w:p w14:paraId="7C858DC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Finland</w:t>
            </w:r>
          </w:p>
        </w:tc>
        <w:tc>
          <w:tcPr>
            <w:tcW w:w="1826" w:type="dxa"/>
            <w:tcBorders>
              <w:top w:val="nil"/>
              <w:left w:val="nil"/>
              <w:bottom w:val="single" w:sz="4" w:space="0" w:color="auto"/>
              <w:right w:val="single" w:sz="4" w:space="0" w:color="auto"/>
            </w:tcBorders>
            <w:shd w:val="clear" w:color="auto" w:fill="auto"/>
            <w:noWrap/>
            <w:hideMark/>
          </w:tcPr>
          <w:p w14:paraId="2A9DD355"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Lithuania</w:t>
            </w:r>
          </w:p>
        </w:tc>
        <w:tc>
          <w:tcPr>
            <w:tcW w:w="2062" w:type="dxa"/>
            <w:tcBorders>
              <w:top w:val="nil"/>
              <w:left w:val="nil"/>
              <w:bottom w:val="single" w:sz="4" w:space="0" w:color="auto"/>
              <w:right w:val="single" w:sz="4" w:space="0" w:color="auto"/>
            </w:tcBorders>
            <w:shd w:val="clear" w:color="auto" w:fill="auto"/>
            <w:noWrap/>
            <w:hideMark/>
          </w:tcPr>
          <w:p w14:paraId="03C1200D"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Oman</w:t>
            </w:r>
          </w:p>
        </w:tc>
        <w:tc>
          <w:tcPr>
            <w:tcW w:w="1565" w:type="dxa"/>
            <w:tcBorders>
              <w:top w:val="nil"/>
              <w:left w:val="nil"/>
              <w:bottom w:val="single" w:sz="4" w:space="0" w:color="auto"/>
              <w:right w:val="single" w:sz="4" w:space="0" w:color="auto"/>
            </w:tcBorders>
            <w:shd w:val="clear" w:color="auto" w:fill="auto"/>
            <w:noWrap/>
            <w:hideMark/>
          </w:tcPr>
          <w:p w14:paraId="22F740BB"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Ukraine</w:t>
            </w:r>
          </w:p>
        </w:tc>
      </w:tr>
      <w:tr w:rsidR="00E1455A" w:rsidRPr="00E1455A" w14:paraId="5BE3E39E"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45C71FE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Belarus</w:t>
            </w:r>
          </w:p>
        </w:tc>
        <w:tc>
          <w:tcPr>
            <w:tcW w:w="2212" w:type="dxa"/>
            <w:tcBorders>
              <w:top w:val="nil"/>
              <w:left w:val="nil"/>
              <w:bottom w:val="single" w:sz="4" w:space="0" w:color="auto"/>
              <w:right w:val="single" w:sz="4" w:space="0" w:color="auto"/>
            </w:tcBorders>
            <w:shd w:val="clear" w:color="auto" w:fill="auto"/>
            <w:noWrap/>
            <w:hideMark/>
          </w:tcPr>
          <w:p w14:paraId="031F93CD"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Georgia</w:t>
            </w:r>
          </w:p>
        </w:tc>
        <w:tc>
          <w:tcPr>
            <w:tcW w:w="1826" w:type="dxa"/>
            <w:tcBorders>
              <w:top w:val="nil"/>
              <w:left w:val="nil"/>
              <w:bottom w:val="single" w:sz="4" w:space="0" w:color="auto"/>
              <w:right w:val="single" w:sz="4" w:space="0" w:color="auto"/>
            </w:tcBorders>
            <w:shd w:val="clear" w:color="auto" w:fill="auto"/>
            <w:noWrap/>
            <w:hideMark/>
          </w:tcPr>
          <w:p w14:paraId="6D75D06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Luxembourg</w:t>
            </w:r>
          </w:p>
        </w:tc>
        <w:tc>
          <w:tcPr>
            <w:tcW w:w="2062" w:type="dxa"/>
            <w:tcBorders>
              <w:top w:val="nil"/>
              <w:left w:val="nil"/>
              <w:bottom w:val="single" w:sz="4" w:space="0" w:color="auto"/>
              <w:right w:val="single" w:sz="4" w:space="0" w:color="auto"/>
            </w:tcBorders>
            <w:shd w:val="clear" w:color="auto" w:fill="auto"/>
            <w:noWrap/>
            <w:hideMark/>
          </w:tcPr>
          <w:p w14:paraId="5BC8CA59"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Pakistan</w:t>
            </w:r>
          </w:p>
        </w:tc>
        <w:tc>
          <w:tcPr>
            <w:tcW w:w="1565" w:type="dxa"/>
            <w:tcBorders>
              <w:top w:val="nil"/>
              <w:left w:val="nil"/>
              <w:bottom w:val="single" w:sz="4" w:space="0" w:color="auto"/>
              <w:right w:val="single" w:sz="4" w:space="0" w:color="auto"/>
            </w:tcBorders>
            <w:shd w:val="clear" w:color="auto" w:fill="auto"/>
            <w:noWrap/>
            <w:hideMark/>
          </w:tcPr>
          <w:p w14:paraId="41079B7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Ukraine</w:t>
            </w:r>
          </w:p>
        </w:tc>
      </w:tr>
      <w:tr w:rsidR="00E1455A" w:rsidRPr="00E1455A" w14:paraId="0348413A"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50A017DD"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Belgium</w:t>
            </w:r>
          </w:p>
        </w:tc>
        <w:tc>
          <w:tcPr>
            <w:tcW w:w="2212" w:type="dxa"/>
            <w:tcBorders>
              <w:top w:val="nil"/>
              <w:left w:val="nil"/>
              <w:bottom w:val="single" w:sz="4" w:space="0" w:color="auto"/>
              <w:right w:val="single" w:sz="4" w:space="0" w:color="auto"/>
            </w:tcBorders>
            <w:shd w:val="clear" w:color="auto" w:fill="auto"/>
            <w:noWrap/>
            <w:hideMark/>
          </w:tcPr>
          <w:p w14:paraId="28C04F9B"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Greece</w:t>
            </w:r>
          </w:p>
        </w:tc>
        <w:tc>
          <w:tcPr>
            <w:tcW w:w="1826" w:type="dxa"/>
            <w:tcBorders>
              <w:top w:val="nil"/>
              <w:left w:val="nil"/>
              <w:bottom w:val="single" w:sz="4" w:space="0" w:color="auto"/>
              <w:right w:val="single" w:sz="4" w:space="0" w:color="auto"/>
            </w:tcBorders>
            <w:shd w:val="clear" w:color="auto" w:fill="auto"/>
            <w:noWrap/>
            <w:hideMark/>
          </w:tcPr>
          <w:p w14:paraId="74BAAA5F"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Macao (China SAR)</w:t>
            </w:r>
          </w:p>
        </w:tc>
        <w:tc>
          <w:tcPr>
            <w:tcW w:w="2062" w:type="dxa"/>
            <w:tcBorders>
              <w:top w:val="nil"/>
              <w:left w:val="nil"/>
              <w:bottom w:val="single" w:sz="4" w:space="0" w:color="auto"/>
              <w:right w:val="single" w:sz="4" w:space="0" w:color="auto"/>
            </w:tcBorders>
            <w:shd w:val="clear" w:color="auto" w:fill="auto"/>
            <w:noWrap/>
            <w:hideMark/>
          </w:tcPr>
          <w:p w14:paraId="38270023"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Philippines</w:t>
            </w:r>
          </w:p>
        </w:tc>
        <w:tc>
          <w:tcPr>
            <w:tcW w:w="1565" w:type="dxa"/>
            <w:tcBorders>
              <w:top w:val="nil"/>
              <w:left w:val="nil"/>
              <w:bottom w:val="single" w:sz="4" w:space="0" w:color="auto"/>
              <w:right w:val="single" w:sz="4" w:space="0" w:color="auto"/>
            </w:tcBorders>
            <w:shd w:val="clear" w:color="auto" w:fill="auto"/>
            <w:noWrap/>
            <w:hideMark/>
          </w:tcPr>
          <w:p w14:paraId="4B3D21D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r w:rsidR="00E1455A" w:rsidRPr="00E1455A" w14:paraId="65397540"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05FAF4D0"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Brazil</w:t>
            </w:r>
          </w:p>
        </w:tc>
        <w:tc>
          <w:tcPr>
            <w:tcW w:w="2212" w:type="dxa"/>
            <w:tcBorders>
              <w:top w:val="nil"/>
              <w:left w:val="nil"/>
              <w:bottom w:val="single" w:sz="4" w:space="0" w:color="auto"/>
              <w:right w:val="single" w:sz="4" w:space="0" w:color="auto"/>
            </w:tcBorders>
            <w:shd w:val="clear" w:color="auto" w:fill="auto"/>
            <w:noWrap/>
            <w:hideMark/>
          </w:tcPr>
          <w:p w14:paraId="078E7F8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Iceland</w:t>
            </w:r>
          </w:p>
        </w:tc>
        <w:tc>
          <w:tcPr>
            <w:tcW w:w="1826" w:type="dxa"/>
            <w:tcBorders>
              <w:top w:val="nil"/>
              <w:left w:val="nil"/>
              <w:bottom w:val="single" w:sz="4" w:space="0" w:color="auto"/>
              <w:right w:val="single" w:sz="4" w:space="0" w:color="auto"/>
            </w:tcBorders>
            <w:shd w:val="clear" w:color="auto" w:fill="auto"/>
            <w:noWrap/>
            <w:hideMark/>
          </w:tcPr>
          <w:p w14:paraId="00BEE56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Mexico</w:t>
            </w:r>
          </w:p>
        </w:tc>
        <w:tc>
          <w:tcPr>
            <w:tcW w:w="2062" w:type="dxa"/>
            <w:tcBorders>
              <w:top w:val="nil"/>
              <w:left w:val="nil"/>
              <w:bottom w:val="single" w:sz="4" w:space="0" w:color="auto"/>
              <w:right w:val="single" w:sz="4" w:space="0" w:color="auto"/>
            </w:tcBorders>
            <w:shd w:val="clear" w:color="auto" w:fill="auto"/>
            <w:noWrap/>
            <w:hideMark/>
          </w:tcPr>
          <w:p w14:paraId="36727D2E"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Portugal</w:t>
            </w:r>
          </w:p>
        </w:tc>
        <w:tc>
          <w:tcPr>
            <w:tcW w:w="1565" w:type="dxa"/>
            <w:tcBorders>
              <w:top w:val="nil"/>
              <w:left w:val="nil"/>
              <w:bottom w:val="single" w:sz="4" w:space="0" w:color="auto"/>
              <w:right w:val="single" w:sz="4" w:space="0" w:color="auto"/>
            </w:tcBorders>
            <w:shd w:val="clear" w:color="auto" w:fill="auto"/>
            <w:noWrap/>
            <w:hideMark/>
          </w:tcPr>
          <w:p w14:paraId="61391076"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r w:rsidR="00E1455A" w:rsidRPr="00E1455A" w14:paraId="14B126AA"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68541827"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Cambodia</w:t>
            </w:r>
          </w:p>
        </w:tc>
        <w:tc>
          <w:tcPr>
            <w:tcW w:w="2212" w:type="dxa"/>
            <w:tcBorders>
              <w:top w:val="nil"/>
              <w:left w:val="nil"/>
              <w:bottom w:val="single" w:sz="4" w:space="0" w:color="auto"/>
              <w:right w:val="single" w:sz="4" w:space="0" w:color="auto"/>
            </w:tcBorders>
            <w:shd w:val="clear" w:color="auto" w:fill="auto"/>
            <w:noWrap/>
            <w:hideMark/>
          </w:tcPr>
          <w:p w14:paraId="7D2F6C54"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India</w:t>
            </w:r>
          </w:p>
        </w:tc>
        <w:tc>
          <w:tcPr>
            <w:tcW w:w="1826" w:type="dxa"/>
            <w:tcBorders>
              <w:top w:val="nil"/>
              <w:left w:val="nil"/>
              <w:bottom w:val="single" w:sz="4" w:space="0" w:color="auto"/>
              <w:right w:val="single" w:sz="4" w:space="0" w:color="auto"/>
            </w:tcBorders>
            <w:shd w:val="clear" w:color="auto" w:fill="auto"/>
            <w:noWrap/>
            <w:hideMark/>
          </w:tcPr>
          <w:p w14:paraId="1F5BBC64"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Monaco</w:t>
            </w:r>
          </w:p>
        </w:tc>
        <w:tc>
          <w:tcPr>
            <w:tcW w:w="2062" w:type="dxa"/>
            <w:tcBorders>
              <w:top w:val="nil"/>
              <w:left w:val="nil"/>
              <w:bottom w:val="single" w:sz="4" w:space="0" w:color="auto"/>
              <w:right w:val="single" w:sz="4" w:space="0" w:color="auto"/>
            </w:tcBorders>
            <w:shd w:val="clear" w:color="auto" w:fill="auto"/>
            <w:noWrap/>
            <w:hideMark/>
          </w:tcPr>
          <w:p w14:paraId="1D571522"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Qatar</w:t>
            </w:r>
          </w:p>
        </w:tc>
        <w:tc>
          <w:tcPr>
            <w:tcW w:w="1565" w:type="dxa"/>
            <w:tcBorders>
              <w:top w:val="nil"/>
              <w:left w:val="nil"/>
              <w:bottom w:val="single" w:sz="4" w:space="0" w:color="auto"/>
              <w:right w:val="single" w:sz="4" w:space="0" w:color="auto"/>
            </w:tcBorders>
            <w:shd w:val="clear" w:color="auto" w:fill="auto"/>
            <w:noWrap/>
            <w:hideMark/>
          </w:tcPr>
          <w:p w14:paraId="30D273CC"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r w:rsidR="00E1455A" w:rsidRPr="00E1455A" w14:paraId="70C6A8D8" w14:textId="77777777" w:rsidTr="00E1455A">
        <w:trPr>
          <w:trHeight w:val="255"/>
        </w:trPr>
        <w:tc>
          <w:tcPr>
            <w:tcW w:w="1517" w:type="dxa"/>
            <w:tcBorders>
              <w:top w:val="nil"/>
              <w:left w:val="single" w:sz="4" w:space="0" w:color="auto"/>
              <w:bottom w:val="single" w:sz="4" w:space="0" w:color="auto"/>
              <w:right w:val="single" w:sz="4" w:space="0" w:color="auto"/>
            </w:tcBorders>
            <w:shd w:val="clear" w:color="auto" w:fill="auto"/>
            <w:noWrap/>
            <w:hideMark/>
          </w:tcPr>
          <w:p w14:paraId="6B24FB28"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Canada</w:t>
            </w:r>
          </w:p>
        </w:tc>
        <w:tc>
          <w:tcPr>
            <w:tcW w:w="2212" w:type="dxa"/>
            <w:tcBorders>
              <w:top w:val="nil"/>
              <w:left w:val="nil"/>
              <w:bottom w:val="single" w:sz="4" w:space="0" w:color="auto"/>
              <w:right w:val="single" w:sz="4" w:space="0" w:color="auto"/>
            </w:tcBorders>
            <w:shd w:val="clear" w:color="auto" w:fill="auto"/>
            <w:noWrap/>
            <w:hideMark/>
          </w:tcPr>
          <w:p w14:paraId="04C41E9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Iraq</w:t>
            </w:r>
          </w:p>
        </w:tc>
        <w:tc>
          <w:tcPr>
            <w:tcW w:w="1826" w:type="dxa"/>
            <w:tcBorders>
              <w:top w:val="nil"/>
              <w:left w:val="nil"/>
              <w:bottom w:val="single" w:sz="4" w:space="0" w:color="auto"/>
              <w:right w:val="single" w:sz="4" w:space="0" w:color="auto"/>
            </w:tcBorders>
            <w:shd w:val="clear" w:color="auto" w:fill="auto"/>
            <w:noWrap/>
            <w:hideMark/>
          </w:tcPr>
          <w:p w14:paraId="72D6B12A"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Morocco</w:t>
            </w:r>
          </w:p>
        </w:tc>
        <w:tc>
          <w:tcPr>
            <w:tcW w:w="2062" w:type="dxa"/>
            <w:tcBorders>
              <w:top w:val="nil"/>
              <w:left w:val="nil"/>
              <w:bottom w:val="single" w:sz="4" w:space="0" w:color="auto"/>
              <w:right w:val="single" w:sz="4" w:space="0" w:color="auto"/>
            </w:tcBorders>
            <w:shd w:val="clear" w:color="auto" w:fill="auto"/>
            <w:noWrap/>
            <w:hideMark/>
          </w:tcPr>
          <w:p w14:paraId="31579371"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Russia</w:t>
            </w:r>
          </w:p>
        </w:tc>
        <w:tc>
          <w:tcPr>
            <w:tcW w:w="1565" w:type="dxa"/>
            <w:tcBorders>
              <w:top w:val="nil"/>
              <w:left w:val="nil"/>
              <w:bottom w:val="single" w:sz="4" w:space="0" w:color="auto"/>
              <w:right w:val="single" w:sz="4" w:space="0" w:color="auto"/>
            </w:tcBorders>
            <w:shd w:val="clear" w:color="auto" w:fill="auto"/>
            <w:noWrap/>
            <w:hideMark/>
          </w:tcPr>
          <w:p w14:paraId="07C02135" w14:textId="77777777" w:rsidR="00E1455A" w:rsidRPr="00E1455A" w:rsidRDefault="00E1455A" w:rsidP="00E1455A">
            <w:pPr>
              <w:spacing w:after="0" w:line="240" w:lineRule="auto"/>
              <w:rPr>
                <w:rFonts w:ascii="Verdana" w:eastAsia="Times New Roman" w:hAnsi="Verdana" w:cs="Calibri"/>
                <w:color w:val="000000"/>
                <w:sz w:val="16"/>
                <w:szCs w:val="16"/>
              </w:rPr>
            </w:pPr>
            <w:r w:rsidRPr="00E1455A">
              <w:rPr>
                <w:rFonts w:ascii="Verdana" w:eastAsia="Times New Roman" w:hAnsi="Verdana" w:cs="Calibri"/>
                <w:color w:val="000000"/>
                <w:sz w:val="16"/>
                <w:szCs w:val="16"/>
              </w:rPr>
              <w:t> </w:t>
            </w:r>
          </w:p>
        </w:tc>
      </w:tr>
    </w:tbl>
    <w:p w14:paraId="722667C3" w14:textId="77777777" w:rsidR="00E1455A" w:rsidRDefault="00E1455A" w:rsidP="0056330A">
      <w:pPr>
        <w:spacing w:after="0" w:line="240" w:lineRule="auto"/>
        <w:rPr>
          <w:rFonts w:ascii="Verdana" w:eastAsia="Times New Roman" w:hAnsi="Verdana" w:cs="Calibri"/>
          <w:b/>
          <w:bCs/>
          <w:color w:val="000000"/>
          <w:sz w:val="20"/>
          <w:szCs w:val="20"/>
        </w:rPr>
      </w:pPr>
    </w:p>
    <w:p w14:paraId="120440A0" w14:textId="77777777" w:rsidR="00E1455A" w:rsidRDefault="00E1455A" w:rsidP="0056330A">
      <w:pPr>
        <w:spacing w:after="0" w:line="240" w:lineRule="auto"/>
        <w:rPr>
          <w:rFonts w:ascii="Verdana" w:eastAsia="Times New Roman" w:hAnsi="Verdana" w:cs="Calibri"/>
          <w:b/>
          <w:bCs/>
          <w:color w:val="000000"/>
          <w:sz w:val="20"/>
          <w:szCs w:val="20"/>
        </w:rPr>
      </w:pPr>
    </w:p>
    <w:p w14:paraId="71566324" w14:textId="77777777" w:rsidR="00E1455A" w:rsidRDefault="00E1455A" w:rsidP="0056330A">
      <w:pPr>
        <w:spacing w:after="0" w:line="240" w:lineRule="auto"/>
        <w:rPr>
          <w:rFonts w:ascii="Verdana" w:eastAsia="Times New Roman" w:hAnsi="Verdana" w:cs="Calibri"/>
          <w:b/>
          <w:bCs/>
          <w:color w:val="000000"/>
          <w:sz w:val="20"/>
          <w:szCs w:val="20"/>
        </w:rPr>
      </w:pPr>
    </w:p>
    <w:p w14:paraId="2D8E8886" w14:textId="77777777" w:rsidR="00E1455A" w:rsidRDefault="00E1455A">
      <w:pPr>
        <w:rPr>
          <w:rFonts w:ascii="Verdana" w:eastAsia="Times New Roman" w:hAnsi="Verdana" w:cs="Calibri"/>
          <w:b/>
          <w:bCs/>
          <w:color w:val="000000"/>
          <w:sz w:val="20"/>
          <w:szCs w:val="20"/>
        </w:rPr>
      </w:pPr>
      <w:r>
        <w:rPr>
          <w:rFonts w:ascii="Verdana" w:eastAsia="Times New Roman" w:hAnsi="Verdana" w:cs="Calibri"/>
          <w:b/>
          <w:bCs/>
          <w:color w:val="000000"/>
          <w:sz w:val="20"/>
          <w:szCs w:val="20"/>
        </w:rPr>
        <w:br w:type="page"/>
      </w:r>
    </w:p>
    <w:p w14:paraId="08EB070F" w14:textId="44C3D44A" w:rsidR="00E60BB9" w:rsidRDefault="00E60BB9" w:rsidP="00E60BB9">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ANALYSIS OF CHINA CASE DATA</w:t>
      </w:r>
    </w:p>
    <w:p w14:paraId="3B7A7A67" w14:textId="77777777" w:rsidR="00E60BB9" w:rsidRDefault="00E60BB9" w:rsidP="00E60BB9">
      <w:pPr>
        <w:spacing w:after="0" w:line="240" w:lineRule="auto"/>
        <w:rPr>
          <w:rFonts w:ascii="Verdana" w:eastAsia="Times New Roman" w:hAnsi="Verdana" w:cs="Calibri"/>
          <w:color w:val="000000"/>
          <w:sz w:val="20"/>
          <w:szCs w:val="20"/>
        </w:rPr>
      </w:pPr>
    </w:p>
    <w:p w14:paraId="1CC40663" w14:textId="49DA8CF6" w:rsidR="00ED251A" w:rsidRDefault="001057AC" w:rsidP="0056330A">
      <w:pPr>
        <w:spacing w:after="0" w:line="240" w:lineRule="auto"/>
        <w:rPr>
          <w:rFonts w:ascii="Verdana" w:eastAsia="Times New Roman" w:hAnsi="Verdana" w:cs="Calibri"/>
          <w:color w:val="000000"/>
          <w:sz w:val="20"/>
          <w:szCs w:val="20"/>
        </w:rPr>
      </w:pPr>
      <w:r w:rsidRPr="00ED251A">
        <w:rPr>
          <w:rFonts w:ascii="Verdana" w:eastAsia="Times New Roman" w:hAnsi="Verdana" w:cs="Calibri"/>
          <w:b/>
          <w:bCs/>
          <w:color w:val="000000"/>
          <w:sz w:val="20"/>
          <w:szCs w:val="20"/>
        </w:rPr>
        <w:t xml:space="preserve">Chart </w:t>
      </w:r>
      <w:r w:rsidR="00E1455A">
        <w:rPr>
          <w:rFonts w:ascii="Verdana" w:eastAsia="Times New Roman" w:hAnsi="Verdana" w:cs="Calibri"/>
          <w:b/>
          <w:bCs/>
          <w:color w:val="000000"/>
          <w:sz w:val="20"/>
          <w:szCs w:val="20"/>
        </w:rPr>
        <w:t>2</w:t>
      </w:r>
      <w:r w:rsidRPr="00ED251A">
        <w:rPr>
          <w:rFonts w:ascii="Verdana" w:eastAsia="Times New Roman" w:hAnsi="Verdana" w:cs="Calibri"/>
          <w:b/>
          <w:bCs/>
          <w:color w:val="000000"/>
          <w:sz w:val="20"/>
          <w:szCs w:val="20"/>
        </w:rPr>
        <w:t xml:space="preserve">: </w:t>
      </w:r>
      <w:r w:rsidR="00B161B7" w:rsidRPr="00ED251A">
        <w:rPr>
          <w:rFonts w:ascii="Verdana" w:eastAsia="Times New Roman" w:hAnsi="Verdana" w:cs="Calibri"/>
          <w:b/>
          <w:bCs/>
          <w:color w:val="000000"/>
          <w:sz w:val="20"/>
          <w:szCs w:val="20"/>
        </w:rPr>
        <w:t xml:space="preserve">Analysis of </w:t>
      </w:r>
      <w:r w:rsidRPr="00ED251A">
        <w:rPr>
          <w:rFonts w:ascii="Verdana" w:eastAsia="Times New Roman" w:hAnsi="Verdana" w:cs="Calibri"/>
          <w:b/>
          <w:bCs/>
          <w:color w:val="000000"/>
          <w:sz w:val="20"/>
          <w:szCs w:val="20"/>
        </w:rPr>
        <w:t>first 72,314 cases in China.</w:t>
      </w:r>
      <w:r>
        <w:rPr>
          <w:rFonts w:ascii="Verdana" w:eastAsia="Times New Roman" w:hAnsi="Verdana" w:cs="Calibri"/>
          <w:color w:val="000000"/>
          <w:sz w:val="20"/>
          <w:szCs w:val="20"/>
        </w:rPr>
        <w:t xml:space="preserve"> </w:t>
      </w:r>
    </w:p>
    <w:p w14:paraId="77BD46B9" w14:textId="77777777" w:rsidR="009B3688" w:rsidRDefault="009B3688" w:rsidP="0056330A">
      <w:pPr>
        <w:spacing w:after="0" w:line="240" w:lineRule="auto"/>
        <w:rPr>
          <w:rFonts w:ascii="Verdana" w:eastAsia="Times New Roman" w:hAnsi="Verdana" w:cs="Calibri"/>
          <w:color w:val="000000"/>
          <w:sz w:val="20"/>
          <w:szCs w:val="20"/>
        </w:rPr>
      </w:pPr>
    </w:p>
    <w:p w14:paraId="588C7708" w14:textId="23B1D175" w:rsidR="00ED251A" w:rsidRDefault="001057AC" w:rsidP="0056330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 xml:space="preserve">Data from </w:t>
      </w:r>
      <w:r w:rsidRPr="001057AC">
        <w:rPr>
          <w:rFonts w:ascii="Verdana" w:eastAsia="Times New Roman" w:hAnsi="Verdana" w:cs="Calibri"/>
          <w:color w:val="000000"/>
          <w:sz w:val="20"/>
          <w:szCs w:val="20"/>
        </w:rPr>
        <w:t>China Center for Disease Control and Prevention</w:t>
      </w:r>
    </w:p>
    <w:p w14:paraId="6982C434" w14:textId="27B3FF10" w:rsidR="00ED251A" w:rsidRDefault="00ED251A" w:rsidP="0056330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P</w:t>
      </w:r>
      <w:r w:rsidR="001057AC">
        <w:rPr>
          <w:rFonts w:ascii="Verdana" w:eastAsia="Times New Roman" w:hAnsi="Verdana" w:cs="Calibri"/>
          <w:color w:val="000000"/>
          <w:sz w:val="20"/>
          <w:szCs w:val="20"/>
        </w:rPr>
        <w:t xml:space="preserve">ublished in </w:t>
      </w:r>
      <w:hyperlink r:id="rId11" w:history="1">
        <w:r w:rsidR="001057AC" w:rsidRPr="001057AC">
          <w:rPr>
            <w:rStyle w:val="Hyperlink"/>
            <w:rFonts w:ascii="Verdana" w:eastAsia="Times New Roman" w:hAnsi="Verdana" w:cs="Calibri"/>
            <w:sz w:val="20"/>
            <w:szCs w:val="20"/>
          </w:rPr>
          <w:t>New England Journal of Medicine</w:t>
        </w:r>
      </w:hyperlink>
    </w:p>
    <w:p w14:paraId="55F7FDC1" w14:textId="77777777" w:rsidR="001057AC" w:rsidRDefault="001057AC" w:rsidP="0056330A">
      <w:pPr>
        <w:spacing w:after="0" w:line="240" w:lineRule="auto"/>
        <w:rPr>
          <w:rFonts w:ascii="Verdana" w:eastAsia="Times New Roman" w:hAnsi="Verdana" w:cs="Calibri"/>
          <w:color w:val="000000"/>
          <w:sz w:val="20"/>
          <w:szCs w:val="20"/>
        </w:rPr>
      </w:pPr>
    </w:p>
    <w:bookmarkEnd w:id="1"/>
    <w:p w14:paraId="55AD871E" w14:textId="7B764907" w:rsidR="00ED251A" w:rsidRDefault="00C66DF1" w:rsidP="001057AC">
      <w:pPr>
        <w:spacing w:after="0" w:line="240" w:lineRule="auto"/>
        <w:rPr>
          <w:color w:val="212529"/>
        </w:rPr>
      </w:pPr>
      <w:r>
        <w:rPr>
          <w:noProof/>
          <w:lang w:val="en-GB" w:eastAsia="en-GB"/>
        </w:rPr>
        <w:drawing>
          <wp:inline distT="0" distB="0" distL="0" distR="0" wp14:anchorId="03DC81CA" wp14:editId="680B095B">
            <wp:extent cx="5842000" cy="3663950"/>
            <wp:effectExtent l="0" t="0" r="6350" b="1270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71F53E-C1A0-4CC4-B6FB-B9C586206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920C96" w14:textId="77777777" w:rsidR="00ED251A" w:rsidRPr="001057AC" w:rsidRDefault="00ED251A" w:rsidP="00ED251A">
      <w:pPr>
        <w:pStyle w:val="ListParagraph"/>
        <w:numPr>
          <w:ilvl w:val="0"/>
          <w:numId w:val="35"/>
        </w:numPr>
        <w:spacing w:after="0"/>
        <w:rPr>
          <w:rFonts w:ascii="Verdana" w:hAnsi="Verdana" w:cs="Calibri"/>
          <w:color w:val="000000"/>
          <w:sz w:val="20"/>
          <w:szCs w:val="20"/>
        </w:rPr>
      </w:pPr>
      <w:r w:rsidRPr="001057AC">
        <w:rPr>
          <w:rFonts w:ascii="Verdana" w:hAnsi="Verdana" w:cs="Calibri"/>
          <w:color w:val="000000"/>
          <w:sz w:val="20"/>
          <w:szCs w:val="20"/>
        </w:rPr>
        <w:t>68% of cases were PCR confirmed</w:t>
      </w:r>
    </w:p>
    <w:p w14:paraId="12F98314" w14:textId="77777777" w:rsidR="00ED251A" w:rsidRDefault="00ED251A" w:rsidP="00ED251A">
      <w:pPr>
        <w:pStyle w:val="ListParagraph"/>
        <w:numPr>
          <w:ilvl w:val="0"/>
          <w:numId w:val="35"/>
        </w:numPr>
        <w:spacing w:after="0"/>
        <w:rPr>
          <w:rFonts w:ascii="Verdana" w:hAnsi="Verdana" w:cs="Calibri"/>
          <w:color w:val="000000"/>
          <w:sz w:val="20"/>
          <w:szCs w:val="20"/>
        </w:rPr>
      </w:pPr>
      <w:r w:rsidRPr="001057AC">
        <w:rPr>
          <w:rFonts w:ascii="Verdana" w:hAnsi="Verdana" w:cs="Calibri"/>
          <w:color w:val="000000"/>
          <w:sz w:val="20"/>
          <w:szCs w:val="20"/>
        </w:rPr>
        <w:t>74% of cases were diagnosed in Hubei Province</w:t>
      </w:r>
    </w:p>
    <w:p w14:paraId="09264CAB" w14:textId="72612892" w:rsidR="00ED251A" w:rsidRDefault="00ED251A"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85.8% reported exposure in Wuhan</w:t>
      </w:r>
    </w:p>
    <w:p w14:paraId="26545C7B" w14:textId="095B285A" w:rsidR="009B3688" w:rsidRDefault="009B3688"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Mild: 80.9%</w:t>
      </w:r>
    </w:p>
    <w:p w14:paraId="145E57F0" w14:textId="0927BED8" w:rsidR="009B3688" w:rsidRDefault="009B3688"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Severe: 13.8%</w:t>
      </w:r>
    </w:p>
    <w:p w14:paraId="54D11625" w14:textId="0B1AA33B" w:rsidR="009B3688" w:rsidRDefault="009B3688"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Critically ill: 4.7%</w:t>
      </w:r>
    </w:p>
    <w:p w14:paraId="17F4BADE" w14:textId="124B1AD2" w:rsidR="00974C83" w:rsidRDefault="00974C83"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Deaths: 2.3% among PCR confirmed</w:t>
      </w:r>
    </w:p>
    <w:p w14:paraId="60233E08" w14:textId="372B60E4" w:rsidR="00C66DF1" w:rsidRPr="00C66DF1" w:rsidRDefault="00B9781D" w:rsidP="00C66DF1">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All deaths were previously critical cases</w:t>
      </w:r>
    </w:p>
    <w:p w14:paraId="1D57EAA7" w14:textId="337AA10E" w:rsidR="00ED251A" w:rsidRDefault="00ED251A" w:rsidP="00ED251A">
      <w:pPr>
        <w:pStyle w:val="ListParagraph"/>
        <w:numPr>
          <w:ilvl w:val="0"/>
          <w:numId w:val="35"/>
        </w:numPr>
        <w:spacing w:after="0"/>
        <w:rPr>
          <w:rFonts w:ascii="Verdana" w:hAnsi="Verdana" w:cs="Calibri"/>
          <w:color w:val="000000"/>
          <w:sz w:val="20"/>
          <w:szCs w:val="20"/>
        </w:rPr>
      </w:pPr>
      <w:r w:rsidRPr="001057AC">
        <w:rPr>
          <w:rFonts w:ascii="Verdana" w:hAnsi="Verdana" w:cs="Calibri"/>
          <w:color w:val="000000"/>
          <w:sz w:val="20"/>
          <w:szCs w:val="20"/>
        </w:rPr>
        <w:t>Male-to-female ratio: 1.06:1</w:t>
      </w:r>
    </w:p>
    <w:p w14:paraId="028167C3" w14:textId="3209CA6E" w:rsidR="009B3688" w:rsidRDefault="009B3688" w:rsidP="00ED251A">
      <w:pPr>
        <w:pStyle w:val="ListParagraph"/>
        <w:numPr>
          <w:ilvl w:val="0"/>
          <w:numId w:val="35"/>
        </w:numPr>
        <w:spacing w:after="0"/>
        <w:rPr>
          <w:rFonts w:ascii="Verdana" w:hAnsi="Verdana" w:cs="Calibri"/>
          <w:color w:val="000000"/>
          <w:sz w:val="20"/>
          <w:szCs w:val="20"/>
        </w:rPr>
      </w:pPr>
      <w:r>
        <w:rPr>
          <w:rFonts w:ascii="Verdana" w:hAnsi="Verdana" w:cs="Calibri"/>
          <w:color w:val="000000"/>
          <w:sz w:val="20"/>
          <w:szCs w:val="20"/>
        </w:rPr>
        <w:t>1,688 healthcare workers infected</w:t>
      </w:r>
    </w:p>
    <w:p w14:paraId="3CA7AC90" w14:textId="469C7737" w:rsidR="009B3688" w:rsidRDefault="009B3688" w:rsidP="009B3688">
      <w:pPr>
        <w:pStyle w:val="ListParagraph"/>
        <w:numPr>
          <w:ilvl w:val="1"/>
          <w:numId w:val="35"/>
        </w:numPr>
        <w:spacing w:after="0"/>
        <w:rPr>
          <w:rFonts w:ascii="Verdana" w:hAnsi="Verdana" w:cs="Calibri"/>
          <w:color w:val="000000"/>
          <w:sz w:val="20"/>
          <w:szCs w:val="20"/>
        </w:rPr>
      </w:pPr>
      <w:r>
        <w:rPr>
          <w:rFonts w:ascii="Verdana" w:hAnsi="Verdana" w:cs="Calibri"/>
          <w:color w:val="000000"/>
          <w:sz w:val="20"/>
          <w:szCs w:val="20"/>
        </w:rPr>
        <w:t>Severe: 14.6%</w:t>
      </w:r>
    </w:p>
    <w:p w14:paraId="7B964B2C" w14:textId="6F114830" w:rsidR="009B3688" w:rsidRDefault="009B3688" w:rsidP="009B3688">
      <w:pPr>
        <w:pStyle w:val="ListParagraph"/>
        <w:numPr>
          <w:ilvl w:val="1"/>
          <w:numId w:val="35"/>
        </w:numPr>
        <w:spacing w:after="0"/>
        <w:rPr>
          <w:rFonts w:ascii="Verdana" w:hAnsi="Verdana" w:cs="Calibri"/>
          <w:color w:val="000000"/>
          <w:sz w:val="20"/>
          <w:szCs w:val="20"/>
        </w:rPr>
      </w:pPr>
      <w:r>
        <w:rPr>
          <w:rFonts w:ascii="Verdana" w:hAnsi="Verdana" w:cs="Calibri"/>
          <w:color w:val="000000"/>
          <w:sz w:val="20"/>
          <w:szCs w:val="20"/>
        </w:rPr>
        <w:t>Fatal: 0.3%</w:t>
      </w:r>
    </w:p>
    <w:p w14:paraId="09298AB7" w14:textId="3BCC9F6C" w:rsidR="009B3688" w:rsidRDefault="00ED251A" w:rsidP="009B3688">
      <w:pPr>
        <w:spacing w:after="0"/>
        <w:rPr>
          <w:rFonts w:ascii="Verdana" w:eastAsia="Times New Roman" w:hAnsi="Verdana" w:cs="Calibri"/>
          <w:b/>
          <w:bCs/>
          <w:color w:val="000000"/>
          <w:sz w:val="20"/>
          <w:szCs w:val="20"/>
        </w:rPr>
      </w:pPr>
      <w:r w:rsidRPr="009B3688">
        <w:rPr>
          <w:rFonts w:ascii="Verdana" w:eastAsia="Times New Roman" w:hAnsi="Verdana" w:cs="Calibri"/>
          <w:b/>
          <w:bCs/>
          <w:color w:val="000000"/>
          <w:sz w:val="20"/>
          <w:szCs w:val="20"/>
        </w:rPr>
        <w:t>Definitions:</w:t>
      </w:r>
    </w:p>
    <w:p w14:paraId="5A6F24AA" w14:textId="77777777" w:rsidR="009B3688" w:rsidRPr="009B3688" w:rsidRDefault="00ED251A" w:rsidP="009B3688">
      <w:pPr>
        <w:spacing w:after="0"/>
        <w:rPr>
          <w:rFonts w:ascii="Verdana" w:eastAsia="Times New Roman" w:hAnsi="Verdana" w:cs="Calibri"/>
          <w:color w:val="000000"/>
          <w:sz w:val="20"/>
          <w:szCs w:val="20"/>
        </w:rPr>
      </w:pPr>
      <w:r w:rsidRPr="009B3688">
        <w:rPr>
          <w:rFonts w:ascii="Verdana" w:eastAsia="Times New Roman" w:hAnsi="Verdana" w:cs="Calibri"/>
          <w:color w:val="000000"/>
          <w:sz w:val="20"/>
          <w:szCs w:val="20"/>
          <w:u w:val="single"/>
        </w:rPr>
        <w:t>Critically ill:</w:t>
      </w:r>
      <w:r w:rsidRPr="009B3688">
        <w:rPr>
          <w:rFonts w:ascii="Verdana" w:eastAsia="Times New Roman" w:hAnsi="Verdana" w:cs="Calibri"/>
          <w:color w:val="000000"/>
          <w:sz w:val="20"/>
          <w:szCs w:val="20"/>
        </w:rPr>
        <w:t xml:space="preserve"> Respiratory failure, septic shock, multi-organ dysfunction or failure</w:t>
      </w:r>
    </w:p>
    <w:p w14:paraId="055CF727" w14:textId="77777777" w:rsidR="009B3688" w:rsidRPr="009B3688" w:rsidRDefault="00ED251A" w:rsidP="009B3688">
      <w:pPr>
        <w:spacing w:after="0"/>
        <w:rPr>
          <w:rFonts w:ascii="Verdana" w:eastAsia="Times New Roman" w:hAnsi="Verdana" w:cs="Calibri"/>
          <w:color w:val="000000"/>
          <w:sz w:val="20"/>
          <w:szCs w:val="20"/>
        </w:rPr>
      </w:pPr>
      <w:r w:rsidRPr="009B3688">
        <w:rPr>
          <w:rFonts w:ascii="Verdana" w:eastAsia="Times New Roman" w:hAnsi="Verdana" w:cs="Calibri"/>
          <w:color w:val="000000"/>
          <w:sz w:val="20"/>
          <w:szCs w:val="20"/>
          <w:u w:val="single"/>
        </w:rPr>
        <w:t>Severe:</w:t>
      </w:r>
      <w:r w:rsidRPr="009B3688">
        <w:rPr>
          <w:rFonts w:ascii="Verdana" w:eastAsia="Times New Roman" w:hAnsi="Verdana" w:cs="Calibri"/>
          <w:color w:val="000000"/>
          <w:sz w:val="20"/>
          <w:szCs w:val="20"/>
        </w:rPr>
        <w:t xml:space="preserve"> Respiratory rate 30/min, O2 sat &lt; 93%, lung infiltrates &gt;50% within 24-48 hours</w:t>
      </w:r>
    </w:p>
    <w:p w14:paraId="0D904367" w14:textId="01145DBE" w:rsidR="00ED251A" w:rsidRPr="009B3688" w:rsidRDefault="00ED251A" w:rsidP="009B3688">
      <w:pPr>
        <w:spacing w:after="0"/>
        <w:rPr>
          <w:rFonts w:ascii="Verdana" w:eastAsia="Times New Roman" w:hAnsi="Verdana" w:cs="Calibri"/>
          <w:color w:val="000000"/>
          <w:sz w:val="20"/>
          <w:szCs w:val="20"/>
        </w:rPr>
      </w:pPr>
      <w:r w:rsidRPr="009B3688">
        <w:rPr>
          <w:rFonts w:ascii="Verdana" w:eastAsia="Times New Roman" w:hAnsi="Verdana" w:cs="Calibri"/>
          <w:color w:val="000000"/>
          <w:sz w:val="20"/>
          <w:szCs w:val="20"/>
          <w:u w:val="single"/>
        </w:rPr>
        <w:t>Mild:</w:t>
      </w:r>
      <w:r w:rsidRPr="009B3688">
        <w:rPr>
          <w:rFonts w:ascii="Verdana" w:eastAsia="Times New Roman" w:hAnsi="Verdana" w:cs="Calibri"/>
          <w:color w:val="000000"/>
          <w:sz w:val="20"/>
          <w:szCs w:val="20"/>
        </w:rPr>
        <w:t xml:space="preserve"> non and mild pneumonia</w:t>
      </w:r>
    </w:p>
    <w:p w14:paraId="70E6F651" w14:textId="77777777" w:rsidR="00C66DF1" w:rsidRDefault="00C66DF1">
      <w:pPr>
        <w:rPr>
          <w:rFonts w:ascii="Verdana" w:hAnsi="Verdana"/>
          <w:b/>
          <w:bCs/>
          <w:color w:val="212529"/>
          <w:sz w:val="20"/>
          <w:szCs w:val="20"/>
        </w:rPr>
      </w:pPr>
      <w:r>
        <w:rPr>
          <w:rFonts w:ascii="Verdana" w:hAnsi="Verdana"/>
          <w:b/>
          <w:bCs/>
          <w:color w:val="212529"/>
          <w:sz w:val="20"/>
          <w:szCs w:val="20"/>
        </w:rPr>
        <w:br w:type="page"/>
      </w:r>
    </w:p>
    <w:p w14:paraId="7E123F9D" w14:textId="0A72CB1E" w:rsidR="009B3688" w:rsidRPr="009B3688" w:rsidRDefault="009B3688" w:rsidP="00ED251A">
      <w:pPr>
        <w:spacing w:after="0" w:line="240" w:lineRule="auto"/>
        <w:rPr>
          <w:rFonts w:ascii="Verdana" w:hAnsi="Verdana"/>
          <w:b/>
          <w:bCs/>
          <w:color w:val="212529"/>
          <w:sz w:val="20"/>
          <w:szCs w:val="20"/>
        </w:rPr>
      </w:pPr>
      <w:r w:rsidRPr="009B3688">
        <w:rPr>
          <w:rFonts w:ascii="Verdana" w:hAnsi="Verdana"/>
          <w:b/>
          <w:bCs/>
          <w:color w:val="212529"/>
          <w:sz w:val="20"/>
          <w:szCs w:val="20"/>
        </w:rPr>
        <w:lastRenderedPageBreak/>
        <w:t xml:space="preserve">Chart </w:t>
      </w:r>
      <w:r w:rsidR="00E60BB9">
        <w:rPr>
          <w:rFonts w:ascii="Verdana" w:hAnsi="Verdana"/>
          <w:b/>
          <w:bCs/>
          <w:color w:val="212529"/>
          <w:sz w:val="20"/>
          <w:szCs w:val="20"/>
        </w:rPr>
        <w:t>3</w:t>
      </w:r>
      <w:r w:rsidRPr="009B3688">
        <w:rPr>
          <w:rFonts w:ascii="Verdana" w:hAnsi="Verdana"/>
          <w:b/>
          <w:bCs/>
          <w:color w:val="212529"/>
          <w:sz w:val="20"/>
          <w:szCs w:val="20"/>
        </w:rPr>
        <w:t>: Age distribution of Cases and Death</w:t>
      </w:r>
      <w:r w:rsidR="00FB5C8A">
        <w:rPr>
          <w:rFonts w:ascii="Verdana" w:hAnsi="Verdana"/>
          <w:b/>
          <w:bCs/>
          <w:color w:val="212529"/>
          <w:sz w:val="20"/>
          <w:szCs w:val="20"/>
        </w:rPr>
        <w:t xml:space="preserve"> </w:t>
      </w:r>
    </w:p>
    <w:p w14:paraId="16FCFB46" w14:textId="77777777" w:rsidR="009B3688" w:rsidRPr="009B3688" w:rsidRDefault="009B3688" w:rsidP="009B3688">
      <w:pPr>
        <w:spacing w:after="0" w:line="240" w:lineRule="auto"/>
        <w:rPr>
          <w:rFonts w:ascii="Verdana" w:hAnsi="Verdana"/>
          <w:sz w:val="20"/>
          <w:szCs w:val="20"/>
        </w:rPr>
      </w:pPr>
    </w:p>
    <w:p w14:paraId="7B55B152" w14:textId="77777777" w:rsidR="009B3688" w:rsidRPr="009B3688" w:rsidRDefault="009B3688" w:rsidP="009B3688">
      <w:pPr>
        <w:spacing w:after="0" w:line="240" w:lineRule="auto"/>
        <w:rPr>
          <w:rFonts w:ascii="Verdana" w:hAnsi="Verdana"/>
          <w:sz w:val="20"/>
          <w:szCs w:val="20"/>
        </w:rPr>
      </w:pPr>
      <w:r w:rsidRPr="009B3688">
        <w:rPr>
          <w:rFonts w:ascii="Verdana" w:hAnsi="Verdana"/>
          <w:sz w:val="20"/>
          <w:szCs w:val="20"/>
        </w:rPr>
        <w:t xml:space="preserve">Mortality rate data from China CDC Weekly. </w:t>
      </w:r>
    </w:p>
    <w:p w14:paraId="5B2AEE2C" w14:textId="574C6D74" w:rsidR="009B3688" w:rsidRPr="009B3688" w:rsidRDefault="009B3688" w:rsidP="009B3688">
      <w:pPr>
        <w:spacing w:after="0" w:line="240" w:lineRule="auto"/>
        <w:rPr>
          <w:rFonts w:ascii="Verdana" w:hAnsi="Verdana"/>
          <w:sz w:val="20"/>
          <w:szCs w:val="20"/>
        </w:rPr>
      </w:pPr>
      <w:r w:rsidRPr="009B3688">
        <w:rPr>
          <w:rFonts w:ascii="Verdana" w:hAnsi="Verdana"/>
          <w:sz w:val="20"/>
          <w:szCs w:val="20"/>
        </w:rPr>
        <w:t xml:space="preserve">Graph prepared by </w:t>
      </w:r>
      <w:hyperlink r:id="rId13" w:history="1">
        <w:r w:rsidRPr="009B3688">
          <w:rPr>
            <w:rStyle w:val="Hyperlink"/>
            <w:rFonts w:ascii="Verdana" w:hAnsi="Verdana"/>
            <w:sz w:val="20"/>
            <w:szCs w:val="20"/>
          </w:rPr>
          <w:t>Associate Professor Ian Mackay</w:t>
        </w:r>
      </w:hyperlink>
      <w:r w:rsidRPr="009B3688">
        <w:rPr>
          <w:rFonts w:ascii="Verdana" w:hAnsi="Verdana"/>
          <w:sz w:val="20"/>
          <w:szCs w:val="20"/>
        </w:rPr>
        <w:t xml:space="preserve">. </w:t>
      </w:r>
      <w:r w:rsidR="00FB5C8A">
        <w:rPr>
          <w:rFonts w:ascii="Verdana" w:hAnsi="Verdana"/>
          <w:sz w:val="20"/>
          <w:szCs w:val="20"/>
        </w:rPr>
        <w:t xml:space="preserve">Used with permission. </w:t>
      </w:r>
    </w:p>
    <w:p w14:paraId="2D5BF097" w14:textId="09B55F1B" w:rsidR="009B3688" w:rsidRPr="009B3688" w:rsidRDefault="009B3688" w:rsidP="009B3688">
      <w:pPr>
        <w:pStyle w:val="ListParagraph"/>
        <w:numPr>
          <w:ilvl w:val="0"/>
          <w:numId w:val="40"/>
        </w:numPr>
        <w:spacing w:after="0"/>
        <w:rPr>
          <w:rFonts w:ascii="Verdana" w:eastAsiaTheme="minorHAnsi" w:hAnsi="Verdana" w:cstheme="minorBidi"/>
          <w:sz w:val="20"/>
          <w:szCs w:val="20"/>
        </w:rPr>
      </w:pPr>
      <w:r w:rsidRPr="009B3688">
        <w:rPr>
          <w:rFonts w:ascii="Verdana" w:eastAsiaTheme="minorHAnsi" w:hAnsi="Verdana" w:cstheme="minorBidi"/>
          <w:sz w:val="20"/>
          <w:szCs w:val="20"/>
        </w:rPr>
        <w:t>Most cases occur between ages 20 and 69</w:t>
      </w:r>
    </w:p>
    <w:p w14:paraId="0E0E3EB1" w14:textId="5CBFDA8D" w:rsidR="009B3688" w:rsidRPr="009B3688" w:rsidRDefault="009B3688" w:rsidP="009B3688">
      <w:pPr>
        <w:pStyle w:val="ListParagraph"/>
        <w:numPr>
          <w:ilvl w:val="0"/>
          <w:numId w:val="40"/>
        </w:numPr>
        <w:spacing w:after="0"/>
        <w:rPr>
          <w:rFonts w:ascii="Verdana" w:eastAsiaTheme="minorHAnsi" w:hAnsi="Verdana" w:cstheme="minorBidi"/>
          <w:sz w:val="20"/>
          <w:szCs w:val="20"/>
        </w:rPr>
      </w:pPr>
      <w:r w:rsidRPr="009B3688">
        <w:rPr>
          <w:rFonts w:ascii="Verdana" w:eastAsiaTheme="minorHAnsi" w:hAnsi="Verdana" w:cstheme="minorBidi"/>
          <w:sz w:val="20"/>
          <w:szCs w:val="20"/>
        </w:rPr>
        <w:t>Relative sparing of children</w:t>
      </w:r>
    </w:p>
    <w:p w14:paraId="14482260" w14:textId="6A95E658" w:rsidR="009B3688" w:rsidRDefault="009B3688" w:rsidP="009B3688">
      <w:pPr>
        <w:pStyle w:val="ListParagraph"/>
        <w:numPr>
          <w:ilvl w:val="0"/>
          <w:numId w:val="40"/>
        </w:numPr>
        <w:spacing w:after="0"/>
        <w:rPr>
          <w:rFonts w:ascii="Verdana" w:eastAsiaTheme="minorHAnsi" w:hAnsi="Verdana" w:cstheme="minorBidi"/>
          <w:sz w:val="20"/>
          <w:szCs w:val="20"/>
        </w:rPr>
      </w:pPr>
      <w:r w:rsidRPr="009B3688">
        <w:rPr>
          <w:rFonts w:ascii="Verdana" w:eastAsiaTheme="minorHAnsi" w:hAnsi="Verdana" w:cstheme="minorBidi"/>
          <w:sz w:val="20"/>
          <w:szCs w:val="20"/>
        </w:rPr>
        <w:t>Deaths rapidly increase over age 60</w:t>
      </w:r>
    </w:p>
    <w:p w14:paraId="13B2A513" w14:textId="2E54F629" w:rsidR="00FB5C8A" w:rsidRDefault="00FB5C8A" w:rsidP="00FB5C8A">
      <w:pPr>
        <w:spacing w:after="0"/>
        <w:rPr>
          <w:rFonts w:ascii="Verdana" w:hAnsi="Verdana"/>
          <w:sz w:val="20"/>
          <w:szCs w:val="20"/>
        </w:rPr>
      </w:pPr>
      <w:r w:rsidRPr="00FB5C8A">
        <w:rPr>
          <w:rFonts w:ascii="Verdana" w:hAnsi="Verdana"/>
          <w:sz w:val="20"/>
          <w:szCs w:val="20"/>
        </w:rPr>
        <w:t xml:space="preserve">This information is critical in understanding the most affected groups, planning mitigation </w:t>
      </w:r>
      <w:r w:rsidR="002E65E7">
        <w:rPr>
          <w:rFonts w:ascii="Verdana" w:hAnsi="Verdana"/>
          <w:sz w:val="20"/>
          <w:szCs w:val="20"/>
        </w:rPr>
        <w:t xml:space="preserve">strategies </w:t>
      </w:r>
      <w:r w:rsidRPr="00FB5C8A">
        <w:rPr>
          <w:rFonts w:ascii="Verdana" w:hAnsi="Verdana"/>
          <w:sz w:val="20"/>
          <w:szCs w:val="20"/>
        </w:rPr>
        <w:t>and for resource planning.</w:t>
      </w:r>
    </w:p>
    <w:p w14:paraId="1FEB31B7" w14:textId="77777777" w:rsidR="00FB5C8A" w:rsidRPr="00FB5C8A" w:rsidRDefault="00FB5C8A" w:rsidP="00FB5C8A">
      <w:pPr>
        <w:spacing w:after="0"/>
        <w:rPr>
          <w:rFonts w:ascii="Verdana" w:hAnsi="Verdana"/>
          <w:sz w:val="20"/>
          <w:szCs w:val="20"/>
        </w:rPr>
      </w:pPr>
    </w:p>
    <w:p w14:paraId="383554FE" w14:textId="77777777" w:rsidR="009B3688" w:rsidRDefault="009B3688" w:rsidP="00ED251A">
      <w:pPr>
        <w:spacing w:after="0" w:line="240" w:lineRule="auto"/>
        <w:rPr>
          <w:color w:val="212529"/>
        </w:rPr>
      </w:pPr>
    </w:p>
    <w:p w14:paraId="7AACAE4A" w14:textId="4DA73B7A" w:rsidR="00ED251A" w:rsidRDefault="00ED251A" w:rsidP="00ED251A">
      <w:pPr>
        <w:spacing w:after="0" w:line="240" w:lineRule="auto"/>
        <w:rPr>
          <w:color w:val="212529"/>
        </w:rPr>
      </w:pPr>
      <w:r>
        <w:rPr>
          <w:noProof/>
          <w:lang w:val="en-GB" w:eastAsia="en-GB"/>
        </w:rPr>
        <w:drawing>
          <wp:inline distT="0" distB="0" distL="0" distR="0" wp14:anchorId="23A1950F" wp14:editId="22EF0F5C">
            <wp:extent cx="5943600" cy="3488055"/>
            <wp:effectExtent l="0" t="0" r="0" b="0"/>
            <wp:docPr id="1" name="Picture 1" descr="Graph showing mortality rate between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mortality rate between age grou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88055"/>
                    </a:xfrm>
                    <a:prstGeom prst="rect">
                      <a:avLst/>
                    </a:prstGeom>
                    <a:noFill/>
                    <a:ln>
                      <a:noFill/>
                    </a:ln>
                  </pic:spPr>
                </pic:pic>
              </a:graphicData>
            </a:graphic>
          </wp:inline>
        </w:drawing>
      </w:r>
    </w:p>
    <w:p w14:paraId="6FC5E8DB" w14:textId="1682FE31" w:rsidR="00ED251A" w:rsidRDefault="00ED251A" w:rsidP="00ED251A">
      <w:pPr>
        <w:spacing w:after="0" w:line="240" w:lineRule="auto"/>
        <w:rPr>
          <w:color w:val="212529"/>
        </w:rPr>
      </w:pPr>
    </w:p>
    <w:p w14:paraId="432933AE" w14:textId="1EB08450" w:rsidR="00ED251A" w:rsidRDefault="00ED251A" w:rsidP="00ED251A">
      <w:pPr>
        <w:spacing w:after="0" w:line="240" w:lineRule="auto"/>
        <w:rPr>
          <w:color w:val="212529"/>
        </w:rPr>
      </w:pPr>
    </w:p>
    <w:p w14:paraId="5B54C5FE" w14:textId="1CDF0D1A" w:rsidR="000378BA" w:rsidRDefault="000378BA">
      <w:pPr>
        <w:rPr>
          <w:rFonts w:ascii="Verdana" w:eastAsia="Times New Roman" w:hAnsi="Verdana" w:cs="Calibri"/>
          <w:b/>
          <w:bCs/>
          <w:color w:val="000000"/>
          <w:sz w:val="20"/>
          <w:szCs w:val="20"/>
        </w:rPr>
      </w:pPr>
      <w:r>
        <w:rPr>
          <w:rFonts w:ascii="Verdana" w:eastAsia="Times New Roman" w:hAnsi="Verdana" w:cs="Calibri"/>
          <w:b/>
          <w:bCs/>
          <w:color w:val="000000"/>
          <w:sz w:val="20"/>
          <w:szCs w:val="20"/>
        </w:rPr>
        <w:br w:type="page"/>
      </w:r>
    </w:p>
    <w:p w14:paraId="138F69C4" w14:textId="48B3BCDF" w:rsidR="000378BA" w:rsidRDefault="000378BA" w:rsidP="000378BA">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 xml:space="preserve">TRANSMISSION OF CORONAVIRUS CAN </w:t>
      </w:r>
      <w:r w:rsidR="00B9781D">
        <w:rPr>
          <w:rFonts w:ascii="Verdana" w:eastAsia="Times New Roman" w:hAnsi="Verdana" w:cs="Calibri"/>
          <w:b/>
          <w:bCs/>
          <w:color w:val="000000"/>
          <w:sz w:val="20"/>
          <w:szCs w:val="20"/>
        </w:rPr>
        <w:t xml:space="preserve">BE </w:t>
      </w:r>
      <w:r w:rsidR="00D0057C">
        <w:rPr>
          <w:rFonts w:ascii="Verdana" w:eastAsia="Times New Roman" w:hAnsi="Verdana" w:cs="Calibri"/>
          <w:b/>
          <w:bCs/>
          <w:color w:val="000000"/>
          <w:sz w:val="20"/>
          <w:szCs w:val="20"/>
        </w:rPr>
        <w:t xml:space="preserve">SLOWED OR </w:t>
      </w:r>
      <w:r>
        <w:rPr>
          <w:rFonts w:ascii="Verdana" w:eastAsia="Times New Roman" w:hAnsi="Verdana" w:cs="Calibri"/>
          <w:b/>
          <w:bCs/>
          <w:color w:val="000000"/>
          <w:sz w:val="20"/>
          <w:szCs w:val="20"/>
        </w:rPr>
        <w:t>STOPPED</w:t>
      </w:r>
    </w:p>
    <w:p w14:paraId="58B0A401" w14:textId="77777777" w:rsidR="00ED251A" w:rsidRPr="00ED251A" w:rsidRDefault="00ED251A" w:rsidP="00ED251A">
      <w:pPr>
        <w:spacing w:after="0" w:line="240" w:lineRule="auto"/>
        <w:rPr>
          <w:color w:val="212529"/>
        </w:rPr>
      </w:pPr>
    </w:p>
    <w:p w14:paraId="2709905F" w14:textId="57BEDA91" w:rsidR="00ED251A" w:rsidRDefault="000378BA" w:rsidP="00ED251A">
      <w:pPr>
        <w:spacing w:after="0" w:line="240" w:lineRule="auto"/>
        <w:rPr>
          <w:rFonts w:ascii="Verdana" w:hAnsi="Verdana"/>
          <w:sz w:val="20"/>
          <w:szCs w:val="20"/>
        </w:rPr>
      </w:pPr>
      <w:r w:rsidRPr="00FB5C8A">
        <w:rPr>
          <w:rFonts w:ascii="Verdana" w:hAnsi="Verdana"/>
          <w:sz w:val="20"/>
          <w:szCs w:val="20"/>
        </w:rPr>
        <w:t>China employed “industrial strength” public health measures which have controlled the transmission in all but Hubei Province and Beijing.</w:t>
      </w:r>
    </w:p>
    <w:p w14:paraId="4FD3C637" w14:textId="0A680825" w:rsidR="00D42F29" w:rsidRDefault="00D42F29" w:rsidP="00ED251A">
      <w:pPr>
        <w:spacing w:after="0" w:line="240" w:lineRule="auto"/>
        <w:rPr>
          <w:rFonts w:ascii="Verdana" w:hAnsi="Verdana"/>
          <w:sz w:val="20"/>
          <w:szCs w:val="20"/>
        </w:rPr>
      </w:pPr>
    </w:p>
    <w:p w14:paraId="540D36F3" w14:textId="0938808D" w:rsidR="00D42F29" w:rsidRDefault="00D42F29" w:rsidP="00ED251A">
      <w:pPr>
        <w:spacing w:after="0" w:line="240" w:lineRule="auto"/>
        <w:rPr>
          <w:rFonts w:ascii="Verdana" w:hAnsi="Verdana"/>
          <w:sz w:val="20"/>
          <w:szCs w:val="20"/>
        </w:rPr>
      </w:pPr>
      <w:r w:rsidRPr="00D42F29">
        <w:rPr>
          <w:rFonts w:ascii="Verdana" w:hAnsi="Verdana"/>
          <w:b/>
          <w:bCs/>
          <w:sz w:val="20"/>
          <w:szCs w:val="20"/>
        </w:rPr>
        <w:t>Chart 4: Daily confirmed cases in Mainland China.</w:t>
      </w:r>
      <w:r>
        <w:rPr>
          <w:rFonts w:ascii="Verdana" w:hAnsi="Verdana"/>
          <w:sz w:val="20"/>
          <w:szCs w:val="20"/>
        </w:rPr>
        <w:t xml:space="preserve"> </w:t>
      </w:r>
      <w:r>
        <w:rPr>
          <w:rFonts w:ascii="Verdana" w:eastAsia="Times New Roman" w:hAnsi="Verdana" w:cs="Calibri"/>
          <w:color w:val="000000"/>
          <w:sz w:val="20"/>
          <w:szCs w:val="20"/>
        </w:rPr>
        <w:t>D</w:t>
      </w:r>
      <w:r w:rsidRPr="00AD573D">
        <w:rPr>
          <w:rFonts w:ascii="Verdana" w:eastAsia="Times New Roman" w:hAnsi="Verdana" w:cs="Calibri"/>
          <w:color w:val="000000"/>
          <w:sz w:val="20"/>
          <w:szCs w:val="20"/>
        </w:rPr>
        <w:t xml:space="preserve">ata from </w:t>
      </w:r>
      <w:hyperlink r:id="rId15" w:history="1">
        <w:r w:rsidRPr="00AD573D">
          <w:rPr>
            <w:rStyle w:val="Hyperlink"/>
            <w:rFonts w:ascii="Verdana" w:eastAsia="Times New Roman" w:hAnsi="Verdana" w:cs="Calibri"/>
            <w:sz w:val="20"/>
            <w:szCs w:val="20"/>
          </w:rPr>
          <w:t>WHO</w:t>
        </w:r>
      </w:hyperlink>
      <w:r w:rsidRPr="00AD573D">
        <w:rPr>
          <w:rFonts w:ascii="Verdana" w:eastAsia="Times New Roman" w:hAnsi="Verdana" w:cs="Calibri"/>
          <w:color w:val="000000"/>
          <w:sz w:val="20"/>
          <w:szCs w:val="20"/>
        </w:rPr>
        <w:t>.</w:t>
      </w:r>
    </w:p>
    <w:p w14:paraId="3390100D" w14:textId="38C48B8E" w:rsidR="00D42F29" w:rsidRDefault="00D42F29" w:rsidP="00ED251A">
      <w:pPr>
        <w:spacing w:after="0" w:line="240" w:lineRule="auto"/>
        <w:rPr>
          <w:rFonts w:ascii="Verdana" w:hAnsi="Verdana"/>
          <w:sz w:val="20"/>
          <w:szCs w:val="20"/>
        </w:rPr>
      </w:pPr>
    </w:p>
    <w:p w14:paraId="672A8F57" w14:textId="77777777" w:rsidR="00D42F29" w:rsidRDefault="00D42F29" w:rsidP="00ED251A">
      <w:pPr>
        <w:spacing w:after="0" w:line="240" w:lineRule="auto"/>
        <w:rPr>
          <w:rFonts w:ascii="Verdana" w:hAnsi="Verdana"/>
          <w:sz w:val="20"/>
          <w:szCs w:val="20"/>
        </w:rPr>
      </w:pPr>
    </w:p>
    <w:p w14:paraId="59151EFC" w14:textId="2960D5C9" w:rsidR="00D42F29" w:rsidRPr="00FB5C8A" w:rsidRDefault="00D42F29" w:rsidP="00ED251A">
      <w:pPr>
        <w:spacing w:after="0" w:line="240" w:lineRule="auto"/>
        <w:rPr>
          <w:rFonts w:ascii="Verdana" w:hAnsi="Verdana"/>
          <w:sz w:val="20"/>
          <w:szCs w:val="20"/>
        </w:rPr>
      </w:pPr>
      <w:r>
        <w:rPr>
          <w:noProof/>
          <w:lang w:val="en-GB" w:eastAsia="en-GB"/>
        </w:rPr>
        <w:drawing>
          <wp:inline distT="0" distB="0" distL="0" distR="0" wp14:anchorId="02F641E3" wp14:editId="5E37895F">
            <wp:extent cx="5703108" cy="3800310"/>
            <wp:effectExtent l="0" t="0" r="12065" b="10160"/>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DCD650-65FF-4123-B8A8-DB36006A8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060BAE" w14:textId="77777777" w:rsidR="000378BA" w:rsidRDefault="000378BA" w:rsidP="00ED251A">
      <w:pPr>
        <w:spacing w:after="0" w:line="240" w:lineRule="auto"/>
        <w:rPr>
          <w:color w:val="212529"/>
        </w:rPr>
      </w:pPr>
    </w:p>
    <w:p w14:paraId="30FA2F10" w14:textId="48B8179F" w:rsidR="000378BA" w:rsidRDefault="000378BA" w:rsidP="00ED251A">
      <w:pPr>
        <w:spacing w:after="0" w:line="240" w:lineRule="auto"/>
        <w:rPr>
          <w:color w:val="212529"/>
        </w:rPr>
      </w:pPr>
    </w:p>
    <w:p w14:paraId="6B1ABA22" w14:textId="17AF4890" w:rsidR="000378BA" w:rsidRDefault="00DD25F7" w:rsidP="00ED251A">
      <w:pPr>
        <w:spacing w:after="0" w:line="240" w:lineRule="auto"/>
        <w:rPr>
          <w:color w:val="212529"/>
        </w:rPr>
      </w:pPr>
      <w:r>
        <w:rPr>
          <w:color w:val="212529"/>
        </w:rPr>
        <w:t xml:space="preserve"> </w:t>
      </w:r>
    </w:p>
    <w:p w14:paraId="3828ABA1" w14:textId="3DCEAFB3" w:rsidR="000378BA" w:rsidRDefault="000378BA" w:rsidP="00ED251A">
      <w:pPr>
        <w:spacing w:after="0" w:line="240" w:lineRule="auto"/>
        <w:rPr>
          <w:color w:val="212529"/>
        </w:rPr>
      </w:pPr>
    </w:p>
    <w:p w14:paraId="26225097" w14:textId="591BEAF0" w:rsidR="00D42F29" w:rsidRDefault="00D42F29">
      <w:pPr>
        <w:rPr>
          <w:color w:val="212529"/>
        </w:rPr>
      </w:pPr>
      <w:r>
        <w:rPr>
          <w:color w:val="212529"/>
        </w:rPr>
        <w:br w:type="page"/>
      </w:r>
    </w:p>
    <w:p w14:paraId="1403982A" w14:textId="68E0AC4A" w:rsidR="00D42F29" w:rsidRDefault="00D42F29" w:rsidP="00ED251A">
      <w:pPr>
        <w:spacing w:after="0" w:line="240" w:lineRule="auto"/>
        <w:rPr>
          <w:rFonts w:ascii="Verdana" w:hAnsi="Verdana"/>
          <w:b/>
          <w:bCs/>
          <w:sz w:val="20"/>
          <w:szCs w:val="20"/>
        </w:rPr>
      </w:pPr>
      <w:r w:rsidRPr="00D42F29">
        <w:rPr>
          <w:rFonts w:ascii="Verdana" w:hAnsi="Verdana"/>
          <w:b/>
          <w:bCs/>
          <w:sz w:val="20"/>
          <w:szCs w:val="20"/>
        </w:rPr>
        <w:lastRenderedPageBreak/>
        <w:t xml:space="preserve">Chart </w:t>
      </w:r>
      <w:r>
        <w:rPr>
          <w:rFonts w:ascii="Verdana" w:hAnsi="Verdana"/>
          <w:b/>
          <w:bCs/>
          <w:sz w:val="20"/>
          <w:szCs w:val="20"/>
        </w:rPr>
        <w:t>5</w:t>
      </w:r>
      <w:r w:rsidRPr="00D42F29">
        <w:rPr>
          <w:rFonts w:ascii="Verdana" w:hAnsi="Verdana"/>
          <w:b/>
          <w:bCs/>
          <w:sz w:val="20"/>
          <w:szCs w:val="20"/>
        </w:rPr>
        <w:t xml:space="preserve">: </w:t>
      </w:r>
      <w:r>
        <w:rPr>
          <w:rFonts w:ascii="Verdana" w:hAnsi="Verdana"/>
          <w:b/>
          <w:bCs/>
          <w:sz w:val="20"/>
          <w:szCs w:val="20"/>
        </w:rPr>
        <w:t>Contact tracing in Mainland China: Daily and Cumulative</w:t>
      </w:r>
    </w:p>
    <w:p w14:paraId="0B0C821B" w14:textId="77777777" w:rsidR="00D42F29" w:rsidRDefault="00D42F29" w:rsidP="00ED251A">
      <w:pPr>
        <w:spacing w:after="0" w:line="240" w:lineRule="auto"/>
        <w:rPr>
          <w:rFonts w:ascii="Verdana" w:hAnsi="Verdana"/>
          <w:b/>
          <w:bCs/>
          <w:sz w:val="20"/>
          <w:szCs w:val="20"/>
        </w:rPr>
      </w:pPr>
    </w:p>
    <w:p w14:paraId="2EB52637" w14:textId="1E9C24A8" w:rsidR="00D42F29" w:rsidRDefault="00D42F29" w:rsidP="00ED251A">
      <w:pPr>
        <w:spacing w:after="0" w:line="240" w:lineRule="auto"/>
        <w:rPr>
          <w:rFonts w:ascii="Verdana" w:eastAsia="Microsoft YaHei" w:hAnsi="Verdana"/>
          <w:color w:val="484848"/>
          <w:sz w:val="20"/>
          <w:szCs w:val="20"/>
        </w:rPr>
      </w:pPr>
      <w:r w:rsidRPr="00D42F29">
        <w:rPr>
          <w:rFonts w:ascii="Verdana" w:eastAsia="Microsoft YaHei" w:hAnsi="Verdana"/>
          <w:color w:val="484848"/>
          <w:sz w:val="20"/>
          <w:szCs w:val="20"/>
        </w:rPr>
        <w:t xml:space="preserve">The information comes from the official website of the </w:t>
      </w:r>
      <w:hyperlink r:id="rId17" w:history="1">
        <w:r w:rsidRPr="00F362D6">
          <w:rPr>
            <w:rStyle w:val="Hyperlink"/>
            <w:rFonts w:ascii="Verdana" w:eastAsia="Microsoft YaHei" w:hAnsi="Verdana" w:hint="eastAsia"/>
            <w:sz w:val="20"/>
            <w:szCs w:val="20"/>
          </w:rPr>
          <w:t>National Health and Health Commission</w:t>
        </w:r>
      </w:hyperlink>
    </w:p>
    <w:p w14:paraId="673708A9" w14:textId="45542E1C" w:rsidR="00F362D6" w:rsidRDefault="00F362D6" w:rsidP="00ED251A">
      <w:pPr>
        <w:spacing w:after="0" w:line="240" w:lineRule="auto"/>
        <w:rPr>
          <w:rFonts w:ascii="Verdana" w:eastAsia="Microsoft YaHei" w:hAnsi="Verdana"/>
          <w:color w:val="484848"/>
          <w:sz w:val="20"/>
          <w:szCs w:val="20"/>
        </w:rPr>
      </w:pPr>
    </w:p>
    <w:p w14:paraId="4979C588" w14:textId="123B35EC" w:rsidR="00F362D6" w:rsidRPr="00F362D6" w:rsidRDefault="00F362D6" w:rsidP="00ED251A">
      <w:pPr>
        <w:spacing w:after="0" w:line="240" w:lineRule="auto"/>
        <w:rPr>
          <w:rFonts w:ascii="Verdana" w:eastAsia="Microsoft YaHei" w:hAnsi="Verdana"/>
          <w:b/>
          <w:bCs/>
          <w:color w:val="484848"/>
          <w:sz w:val="20"/>
          <w:szCs w:val="20"/>
        </w:rPr>
      </w:pPr>
      <w:r w:rsidRPr="00F362D6">
        <w:rPr>
          <w:rFonts w:ascii="Verdana" w:eastAsia="Microsoft YaHei" w:hAnsi="Verdana"/>
          <w:b/>
          <w:bCs/>
          <w:color w:val="484848"/>
          <w:sz w:val="20"/>
          <w:szCs w:val="20"/>
        </w:rPr>
        <w:t>Statistics:</w:t>
      </w:r>
    </w:p>
    <w:p w14:paraId="04906B64" w14:textId="68FF0711" w:rsidR="00F362D6" w:rsidRPr="00F362D6" w:rsidRDefault="00F362D6" w:rsidP="00F362D6">
      <w:pPr>
        <w:pStyle w:val="ListParagraph"/>
        <w:numPr>
          <w:ilvl w:val="0"/>
          <w:numId w:val="45"/>
        </w:numPr>
        <w:spacing w:after="0"/>
        <w:rPr>
          <w:rFonts w:ascii="Verdana" w:eastAsia="Microsoft YaHei" w:hAnsi="Verdana"/>
          <w:color w:val="484848"/>
          <w:sz w:val="20"/>
          <w:szCs w:val="20"/>
        </w:rPr>
      </w:pPr>
      <w:r w:rsidRPr="00F362D6">
        <w:rPr>
          <w:rFonts w:ascii="Verdana" w:eastAsia="Microsoft YaHei" w:hAnsi="Verdana"/>
          <w:color w:val="484848"/>
          <w:sz w:val="20"/>
          <w:szCs w:val="20"/>
        </w:rPr>
        <w:t xml:space="preserve">Total </w:t>
      </w:r>
      <w:r>
        <w:rPr>
          <w:rFonts w:ascii="Verdana" w:eastAsia="Microsoft YaHei" w:hAnsi="Verdana"/>
          <w:color w:val="484848"/>
          <w:sz w:val="20"/>
          <w:szCs w:val="20"/>
        </w:rPr>
        <w:t xml:space="preserve">contacts </w:t>
      </w:r>
      <w:r w:rsidRPr="00F362D6">
        <w:rPr>
          <w:rFonts w:ascii="Verdana" w:eastAsia="Microsoft YaHei" w:hAnsi="Verdana"/>
          <w:color w:val="484848"/>
          <w:sz w:val="20"/>
          <w:szCs w:val="20"/>
        </w:rPr>
        <w:t>traced so far: 666,397</w:t>
      </w:r>
    </w:p>
    <w:p w14:paraId="67303B3D" w14:textId="0CCE7EBC" w:rsidR="00F362D6" w:rsidRDefault="00F362D6" w:rsidP="00F362D6">
      <w:pPr>
        <w:pStyle w:val="ListParagraph"/>
        <w:numPr>
          <w:ilvl w:val="0"/>
          <w:numId w:val="45"/>
        </w:numPr>
        <w:spacing w:after="0"/>
        <w:rPr>
          <w:rFonts w:ascii="Verdana" w:eastAsia="Microsoft YaHei" w:hAnsi="Verdana"/>
          <w:color w:val="484848"/>
          <w:sz w:val="20"/>
          <w:szCs w:val="20"/>
        </w:rPr>
      </w:pPr>
      <w:r w:rsidRPr="00F362D6">
        <w:rPr>
          <w:rFonts w:ascii="Verdana" w:eastAsia="Microsoft YaHei" w:hAnsi="Verdana"/>
          <w:color w:val="484848"/>
          <w:sz w:val="20"/>
          <w:szCs w:val="20"/>
        </w:rPr>
        <w:t xml:space="preserve">Maximum </w:t>
      </w:r>
      <w:r>
        <w:rPr>
          <w:rFonts w:ascii="Verdana" w:eastAsia="Microsoft YaHei" w:hAnsi="Verdana"/>
          <w:color w:val="484848"/>
          <w:sz w:val="20"/>
          <w:szCs w:val="20"/>
        </w:rPr>
        <w:t xml:space="preserve">being </w:t>
      </w:r>
      <w:r w:rsidRPr="00F362D6">
        <w:rPr>
          <w:rFonts w:ascii="Verdana" w:eastAsia="Microsoft YaHei" w:hAnsi="Verdana"/>
          <w:color w:val="484848"/>
          <w:sz w:val="20"/>
          <w:szCs w:val="20"/>
        </w:rPr>
        <w:t>traced at any one time: 189,660 on 8 February 2020</w:t>
      </w:r>
    </w:p>
    <w:p w14:paraId="2C5D70F6" w14:textId="2C8950B0" w:rsidR="00F362D6" w:rsidRPr="00F362D6" w:rsidRDefault="00F362D6" w:rsidP="00F362D6">
      <w:pPr>
        <w:pStyle w:val="ListParagraph"/>
        <w:numPr>
          <w:ilvl w:val="0"/>
          <w:numId w:val="45"/>
        </w:numPr>
        <w:spacing w:after="0"/>
        <w:rPr>
          <w:rFonts w:ascii="Verdana" w:eastAsia="Microsoft YaHei" w:hAnsi="Verdana"/>
          <w:color w:val="484848"/>
          <w:sz w:val="20"/>
          <w:szCs w:val="20"/>
        </w:rPr>
      </w:pPr>
      <w:r>
        <w:rPr>
          <w:rFonts w:ascii="Verdana" w:eastAsia="Microsoft YaHei" w:hAnsi="Verdana"/>
          <w:color w:val="484848"/>
          <w:sz w:val="20"/>
          <w:szCs w:val="20"/>
        </w:rPr>
        <w:t xml:space="preserve">Now: 36,432 under “medical observation” </w:t>
      </w:r>
    </w:p>
    <w:p w14:paraId="3875E9EE" w14:textId="77777777" w:rsidR="00F362D6" w:rsidRPr="00D42F29" w:rsidRDefault="00F362D6" w:rsidP="00ED251A">
      <w:pPr>
        <w:spacing w:after="0" w:line="240" w:lineRule="auto"/>
        <w:rPr>
          <w:rFonts w:ascii="Verdana" w:hAnsi="Verdana"/>
          <w:color w:val="212529"/>
          <w:sz w:val="20"/>
          <w:szCs w:val="20"/>
        </w:rPr>
      </w:pPr>
    </w:p>
    <w:p w14:paraId="2BFD5BD4" w14:textId="6A78D5C2" w:rsidR="000378BA" w:rsidRDefault="00F362D6" w:rsidP="00ED251A">
      <w:pPr>
        <w:spacing w:after="0" w:line="240" w:lineRule="auto"/>
        <w:rPr>
          <w:color w:val="212529"/>
        </w:rPr>
      </w:pPr>
      <w:r>
        <w:rPr>
          <w:noProof/>
          <w:lang w:val="en-GB" w:eastAsia="en-GB"/>
        </w:rPr>
        <w:drawing>
          <wp:inline distT="0" distB="0" distL="0" distR="0" wp14:anchorId="38AD50FD" wp14:editId="6325ADCF">
            <wp:extent cx="5893387" cy="3657600"/>
            <wp:effectExtent l="0" t="0" r="12700" b="0"/>
            <wp:docPr id="13" name="Chart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27926D-2DDF-49D2-B49F-54C51835F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82E3CF" w14:textId="77777777" w:rsidR="000378BA" w:rsidRDefault="000378BA" w:rsidP="00ED251A">
      <w:pPr>
        <w:spacing w:after="0" w:line="240" w:lineRule="auto"/>
        <w:rPr>
          <w:color w:val="212529"/>
        </w:rPr>
      </w:pPr>
    </w:p>
    <w:p w14:paraId="34E4DAD5" w14:textId="77777777" w:rsidR="000378BA" w:rsidRDefault="000378BA" w:rsidP="00ED251A">
      <w:pPr>
        <w:spacing w:after="0" w:line="240" w:lineRule="auto"/>
        <w:rPr>
          <w:color w:val="212529"/>
        </w:rPr>
      </w:pPr>
    </w:p>
    <w:p w14:paraId="409FC361" w14:textId="77777777" w:rsidR="000378BA" w:rsidRDefault="000378BA" w:rsidP="00ED251A">
      <w:pPr>
        <w:spacing w:after="0" w:line="240" w:lineRule="auto"/>
        <w:rPr>
          <w:color w:val="212529"/>
        </w:rPr>
      </w:pPr>
    </w:p>
    <w:p w14:paraId="338052E7" w14:textId="77777777" w:rsidR="000378BA" w:rsidRDefault="000378BA" w:rsidP="00ED251A">
      <w:pPr>
        <w:spacing w:after="0" w:line="240" w:lineRule="auto"/>
        <w:rPr>
          <w:color w:val="212529"/>
        </w:rPr>
      </w:pPr>
    </w:p>
    <w:p w14:paraId="5F73D722" w14:textId="77777777" w:rsidR="000378BA" w:rsidRDefault="000378BA" w:rsidP="00ED251A">
      <w:pPr>
        <w:spacing w:after="0" w:line="240" w:lineRule="auto"/>
        <w:rPr>
          <w:color w:val="212529"/>
        </w:rPr>
      </w:pPr>
    </w:p>
    <w:p w14:paraId="7CA3D1EA" w14:textId="0E3E835B" w:rsidR="00F362D6" w:rsidRDefault="00F362D6">
      <w:pPr>
        <w:rPr>
          <w:color w:val="212529"/>
        </w:rPr>
      </w:pPr>
      <w:r>
        <w:rPr>
          <w:color w:val="212529"/>
        </w:rPr>
        <w:br w:type="page"/>
      </w:r>
    </w:p>
    <w:p w14:paraId="52892C92" w14:textId="0AFD92A8" w:rsidR="00DD25F7" w:rsidRDefault="00DD25F7" w:rsidP="00DD25F7">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IF YOU DON’T TEST, YOU WON</w:t>
      </w:r>
      <w:r w:rsidR="00FB5C8A">
        <w:rPr>
          <w:rFonts w:ascii="Verdana" w:eastAsia="Times New Roman" w:hAnsi="Verdana" w:cs="Calibri"/>
          <w:b/>
          <w:bCs/>
          <w:color w:val="000000"/>
          <w:sz w:val="20"/>
          <w:szCs w:val="20"/>
        </w:rPr>
        <w:t>’</w:t>
      </w:r>
      <w:r>
        <w:rPr>
          <w:rFonts w:ascii="Verdana" w:eastAsia="Times New Roman" w:hAnsi="Verdana" w:cs="Calibri"/>
          <w:b/>
          <w:bCs/>
          <w:color w:val="000000"/>
          <w:sz w:val="20"/>
          <w:szCs w:val="20"/>
        </w:rPr>
        <w:t>T FIND</w:t>
      </w:r>
    </w:p>
    <w:p w14:paraId="737FBF0B" w14:textId="77777777" w:rsidR="00DD25F7" w:rsidRPr="00ED251A" w:rsidRDefault="00DD25F7" w:rsidP="00DD25F7">
      <w:pPr>
        <w:spacing w:after="0" w:line="240" w:lineRule="auto"/>
        <w:rPr>
          <w:color w:val="212529"/>
        </w:rPr>
      </w:pPr>
    </w:p>
    <w:p w14:paraId="758E3431" w14:textId="28FA4DB9" w:rsidR="007A639B" w:rsidRDefault="00FC79D2" w:rsidP="00ED251A">
      <w:pPr>
        <w:spacing w:after="0" w:line="240" w:lineRule="auto"/>
        <w:rPr>
          <w:rFonts w:ascii="Verdana" w:hAnsi="Verdana"/>
          <w:sz w:val="20"/>
          <w:szCs w:val="20"/>
        </w:rPr>
      </w:pPr>
      <w:r w:rsidRPr="00FC79D2">
        <w:rPr>
          <w:rFonts w:ascii="Verdana" w:hAnsi="Verdana"/>
          <w:b/>
          <w:bCs/>
          <w:sz w:val="20"/>
          <w:szCs w:val="20"/>
        </w:rPr>
        <w:t>IRAN:</w:t>
      </w:r>
      <w:r>
        <w:rPr>
          <w:rFonts w:ascii="Verdana" w:hAnsi="Verdana"/>
          <w:sz w:val="20"/>
          <w:szCs w:val="20"/>
        </w:rPr>
        <w:t xml:space="preserve"> </w:t>
      </w:r>
      <w:r w:rsidR="00406E51" w:rsidRPr="007A639B">
        <w:rPr>
          <w:rFonts w:ascii="Verdana" w:hAnsi="Verdana"/>
          <w:sz w:val="20"/>
          <w:szCs w:val="20"/>
        </w:rPr>
        <w:t xml:space="preserve">The outbreak in Iran remained undetected until </w:t>
      </w:r>
      <w:r w:rsidR="007A639B" w:rsidRPr="007A639B">
        <w:rPr>
          <w:rFonts w:ascii="Verdana" w:hAnsi="Verdana"/>
          <w:sz w:val="20"/>
          <w:szCs w:val="20"/>
        </w:rPr>
        <w:t xml:space="preserve">a significant number of deaths were noted.  On 26 February Iran reported 62 cases with 12 deaths, giving an apparent case fatality rate of 19.3%. </w:t>
      </w:r>
      <w:r w:rsidR="007A639B">
        <w:rPr>
          <w:rFonts w:ascii="Verdana" w:hAnsi="Verdana"/>
          <w:sz w:val="20"/>
          <w:szCs w:val="20"/>
        </w:rPr>
        <w:t xml:space="preserve">In the last week, 883 new cases have been confirmed. </w:t>
      </w:r>
      <w:r>
        <w:rPr>
          <w:rFonts w:ascii="Verdana" w:hAnsi="Verdana"/>
          <w:sz w:val="20"/>
          <w:szCs w:val="20"/>
        </w:rPr>
        <w:t xml:space="preserve">Obviously, the amount of testing has dramatically increased. </w:t>
      </w:r>
      <w:r w:rsidR="007A639B">
        <w:rPr>
          <w:rFonts w:ascii="Verdana" w:hAnsi="Verdana"/>
          <w:sz w:val="20"/>
          <w:szCs w:val="20"/>
        </w:rPr>
        <w:t>Current WHO figures for Iran are:</w:t>
      </w:r>
    </w:p>
    <w:p w14:paraId="7DF4BF99" w14:textId="5E495089" w:rsidR="007A639B" w:rsidRPr="00FC79D2" w:rsidRDefault="007A639B" w:rsidP="00FC79D2">
      <w:pPr>
        <w:pStyle w:val="ListParagraph"/>
        <w:numPr>
          <w:ilvl w:val="0"/>
          <w:numId w:val="44"/>
        </w:numPr>
        <w:spacing w:after="0"/>
        <w:rPr>
          <w:rFonts w:ascii="Verdana" w:hAnsi="Verdana"/>
          <w:sz w:val="20"/>
          <w:szCs w:val="20"/>
        </w:rPr>
      </w:pPr>
      <w:r w:rsidRPr="00FC79D2">
        <w:rPr>
          <w:rFonts w:ascii="Verdana" w:hAnsi="Verdana"/>
          <w:sz w:val="20"/>
          <w:szCs w:val="20"/>
        </w:rPr>
        <w:t>Total cases</w:t>
      </w:r>
      <w:r w:rsidR="00FC79D2" w:rsidRPr="00FC79D2">
        <w:rPr>
          <w:rFonts w:ascii="Verdana" w:hAnsi="Verdana"/>
          <w:sz w:val="20"/>
          <w:szCs w:val="20"/>
        </w:rPr>
        <w:t xml:space="preserve">: </w:t>
      </w:r>
      <w:r w:rsidRPr="00FC79D2">
        <w:rPr>
          <w:rFonts w:ascii="Verdana" w:hAnsi="Verdana"/>
          <w:sz w:val="20"/>
          <w:szCs w:val="20"/>
        </w:rPr>
        <w:t>1,501</w:t>
      </w:r>
    </w:p>
    <w:p w14:paraId="2246C100" w14:textId="3DA37A87" w:rsidR="007A639B" w:rsidRPr="00FC79D2" w:rsidRDefault="007A639B" w:rsidP="00FC79D2">
      <w:pPr>
        <w:pStyle w:val="ListParagraph"/>
        <w:numPr>
          <w:ilvl w:val="0"/>
          <w:numId w:val="44"/>
        </w:numPr>
        <w:spacing w:after="0"/>
        <w:rPr>
          <w:rFonts w:ascii="Verdana" w:hAnsi="Verdana"/>
          <w:sz w:val="20"/>
          <w:szCs w:val="20"/>
        </w:rPr>
      </w:pPr>
      <w:r w:rsidRPr="00FC79D2">
        <w:rPr>
          <w:rFonts w:ascii="Verdana" w:hAnsi="Verdana"/>
          <w:sz w:val="20"/>
          <w:szCs w:val="20"/>
        </w:rPr>
        <w:t xml:space="preserve">Deaths: </w:t>
      </w:r>
      <w:r w:rsidR="00FC79D2" w:rsidRPr="00FC79D2">
        <w:rPr>
          <w:rFonts w:ascii="Verdana" w:hAnsi="Verdana"/>
          <w:sz w:val="20"/>
          <w:szCs w:val="20"/>
        </w:rPr>
        <w:t>66</w:t>
      </w:r>
    </w:p>
    <w:p w14:paraId="43A04FF4" w14:textId="1FCF32E5" w:rsidR="00FC79D2" w:rsidRPr="00FC79D2" w:rsidRDefault="00FC79D2" w:rsidP="00FC79D2">
      <w:pPr>
        <w:pStyle w:val="ListParagraph"/>
        <w:numPr>
          <w:ilvl w:val="0"/>
          <w:numId w:val="44"/>
        </w:numPr>
        <w:spacing w:after="0"/>
        <w:rPr>
          <w:rFonts w:ascii="Verdana" w:hAnsi="Verdana"/>
          <w:sz w:val="20"/>
          <w:szCs w:val="20"/>
        </w:rPr>
      </w:pPr>
      <w:r w:rsidRPr="00FC79D2">
        <w:rPr>
          <w:rFonts w:ascii="Verdana" w:hAnsi="Verdana"/>
          <w:sz w:val="20"/>
          <w:szCs w:val="20"/>
        </w:rPr>
        <w:t>Death rate: 4%</w:t>
      </w:r>
    </w:p>
    <w:p w14:paraId="6AE02C91" w14:textId="351AAB6A" w:rsidR="00FC79D2" w:rsidRDefault="00FC79D2" w:rsidP="00ED251A">
      <w:pPr>
        <w:spacing w:after="0" w:line="240" w:lineRule="auto"/>
        <w:rPr>
          <w:rFonts w:ascii="Verdana" w:hAnsi="Verdana"/>
          <w:sz w:val="20"/>
          <w:szCs w:val="20"/>
        </w:rPr>
      </w:pPr>
    </w:p>
    <w:p w14:paraId="5B2EDB58" w14:textId="157275BD" w:rsidR="00FC79D2" w:rsidRDefault="00FC79D2" w:rsidP="00ED251A">
      <w:pPr>
        <w:spacing w:after="0" w:line="240" w:lineRule="auto"/>
        <w:rPr>
          <w:rFonts w:ascii="Verdana" w:hAnsi="Verdana"/>
          <w:sz w:val="20"/>
          <w:szCs w:val="20"/>
        </w:rPr>
      </w:pPr>
      <w:r>
        <w:rPr>
          <w:rFonts w:ascii="Verdana" w:hAnsi="Verdana"/>
          <w:sz w:val="20"/>
          <w:szCs w:val="20"/>
        </w:rPr>
        <w:t xml:space="preserve">The average death rate for COVID-2019 is 1.5 – 2% and the higher death rate in Iran could be due to unrecognized cases and/or a lack of management capability for severe and critical cases. </w:t>
      </w:r>
    </w:p>
    <w:p w14:paraId="78B44ED5" w14:textId="77777777" w:rsidR="007A639B" w:rsidRDefault="007A639B" w:rsidP="00ED251A">
      <w:pPr>
        <w:spacing w:after="0" w:line="240" w:lineRule="auto"/>
        <w:rPr>
          <w:rFonts w:ascii="Verdana" w:hAnsi="Verdana"/>
          <w:sz w:val="20"/>
          <w:szCs w:val="20"/>
        </w:rPr>
      </w:pPr>
    </w:p>
    <w:p w14:paraId="5C2981B5" w14:textId="77777777" w:rsidR="00A50C61" w:rsidRDefault="00A50C61" w:rsidP="00ED251A">
      <w:pPr>
        <w:spacing w:after="0" w:line="240" w:lineRule="auto"/>
        <w:rPr>
          <w:rFonts w:ascii="Verdana" w:hAnsi="Verdana"/>
          <w:b/>
          <w:bCs/>
          <w:sz w:val="20"/>
          <w:szCs w:val="20"/>
        </w:rPr>
      </w:pPr>
    </w:p>
    <w:p w14:paraId="72D2B07C" w14:textId="3CEFF226" w:rsidR="00406E51" w:rsidRPr="007A639B" w:rsidRDefault="00FC79D2" w:rsidP="00ED251A">
      <w:pPr>
        <w:spacing w:after="0" w:line="240" w:lineRule="auto"/>
        <w:rPr>
          <w:rFonts w:ascii="Verdana" w:hAnsi="Verdana"/>
          <w:sz w:val="20"/>
          <w:szCs w:val="20"/>
        </w:rPr>
      </w:pPr>
      <w:r w:rsidRPr="00FC79D2">
        <w:rPr>
          <w:rFonts w:ascii="Verdana" w:hAnsi="Verdana"/>
          <w:b/>
          <w:bCs/>
          <w:sz w:val="20"/>
          <w:szCs w:val="20"/>
        </w:rPr>
        <w:t>USA:</w:t>
      </w:r>
      <w:r>
        <w:rPr>
          <w:rFonts w:ascii="Verdana" w:hAnsi="Verdana"/>
          <w:sz w:val="20"/>
          <w:szCs w:val="20"/>
        </w:rPr>
        <w:t xml:space="preserve"> </w:t>
      </w:r>
      <w:r w:rsidR="00FB5C8A" w:rsidRPr="007A639B">
        <w:rPr>
          <w:rFonts w:ascii="Verdana" w:hAnsi="Verdana"/>
          <w:sz w:val="20"/>
          <w:szCs w:val="20"/>
        </w:rPr>
        <w:t xml:space="preserve">Until this week, the United States </w:t>
      </w:r>
      <w:hyperlink r:id="rId19" w:history="1">
        <w:r w:rsidR="00FB5C8A" w:rsidRPr="00FC79D2">
          <w:rPr>
            <w:rStyle w:val="Hyperlink"/>
            <w:rFonts w:ascii="Verdana" w:hAnsi="Verdana"/>
            <w:sz w:val="20"/>
            <w:szCs w:val="20"/>
          </w:rPr>
          <w:t xml:space="preserve">performed </w:t>
        </w:r>
        <w:r w:rsidR="00406E51" w:rsidRPr="00FC79D2">
          <w:rPr>
            <w:rStyle w:val="Hyperlink"/>
            <w:rFonts w:ascii="Verdana" w:hAnsi="Verdana"/>
            <w:sz w:val="20"/>
            <w:szCs w:val="20"/>
          </w:rPr>
          <w:t>a limited number of tests for coronavirus</w:t>
        </w:r>
      </w:hyperlink>
      <w:r w:rsidR="00406E51" w:rsidRPr="007A639B">
        <w:rPr>
          <w:rFonts w:ascii="Verdana" w:hAnsi="Verdana"/>
          <w:sz w:val="20"/>
          <w:szCs w:val="20"/>
        </w:rPr>
        <w:t xml:space="preserve"> for two main reasons:</w:t>
      </w:r>
    </w:p>
    <w:p w14:paraId="297F949F" w14:textId="2C2AE540" w:rsidR="00406E51" w:rsidRPr="007A639B" w:rsidRDefault="00406E51" w:rsidP="00406E51">
      <w:pPr>
        <w:pStyle w:val="ListParagraph"/>
        <w:numPr>
          <w:ilvl w:val="0"/>
          <w:numId w:val="43"/>
        </w:numPr>
        <w:spacing w:after="0"/>
        <w:rPr>
          <w:rFonts w:ascii="Verdana" w:eastAsiaTheme="minorHAnsi" w:hAnsi="Verdana" w:cstheme="minorBidi"/>
          <w:sz w:val="20"/>
          <w:szCs w:val="20"/>
        </w:rPr>
      </w:pPr>
      <w:r w:rsidRPr="007A639B">
        <w:rPr>
          <w:rFonts w:ascii="Verdana" w:eastAsiaTheme="minorHAnsi" w:hAnsi="Verdana" w:cstheme="minorBidi"/>
          <w:sz w:val="20"/>
          <w:szCs w:val="20"/>
        </w:rPr>
        <w:t>The test kits distributed by the CDC had a faulty reagent and had to be recalled</w:t>
      </w:r>
    </w:p>
    <w:p w14:paraId="04A9938F" w14:textId="5B7FC732" w:rsidR="00406E51" w:rsidRDefault="00FC79D2" w:rsidP="00406E51">
      <w:pPr>
        <w:pStyle w:val="ListParagraph"/>
        <w:numPr>
          <w:ilvl w:val="0"/>
          <w:numId w:val="43"/>
        </w:numPr>
        <w:spacing w:after="0"/>
        <w:rPr>
          <w:rFonts w:ascii="Verdana" w:eastAsiaTheme="minorHAnsi" w:hAnsi="Verdana" w:cstheme="minorBidi"/>
          <w:sz w:val="20"/>
          <w:szCs w:val="20"/>
        </w:rPr>
      </w:pPr>
      <w:r>
        <w:rPr>
          <w:rFonts w:ascii="Verdana" w:eastAsiaTheme="minorHAnsi" w:hAnsi="Verdana" w:cstheme="minorBidi"/>
          <w:sz w:val="20"/>
          <w:szCs w:val="20"/>
        </w:rPr>
        <w:t>S</w:t>
      </w:r>
      <w:r w:rsidR="00406E51" w:rsidRPr="007A639B">
        <w:rPr>
          <w:rFonts w:ascii="Verdana" w:eastAsiaTheme="minorHAnsi" w:hAnsi="Verdana" w:cstheme="minorBidi"/>
          <w:sz w:val="20"/>
          <w:szCs w:val="20"/>
        </w:rPr>
        <w:t xml:space="preserve">tringent </w:t>
      </w:r>
      <w:r>
        <w:rPr>
          <w:rFonts w:ascii="Verdana" w:eastAsiaTheme="minorHAnsi" w:hAnsi="Verdana" w:cstheme="minorBidi"/>
          <w:sz w:val="20"/>
          <w:szCs w:val="20"/>
        </w:rPr>
        <w:t>FDA controls on who could be tested.</w:t>
      </w:r>
    </w:p>
    <w:p w14:paraId="5009A1A8" w14:textId="7E1A31C3" w:rsidR="00E60BB9" w:rsidRDefault="00E60BB9" w:rsidP="00E60BB9">
      <w:pPr>
        <w:spacing w:after="0"/>
        <w:rPr>
          <w:rFonts w:ascii="Verdana" w:hAnsi="Verdana"/>
          <w:sz w:val="20"/>
          <w:szCs w:val="20"/>
        </w:rPr>
      </w:pPr>
      <w:r>
        <w:rPr>
          <w:rFonts w:ascii="Verdana" w:hAnsi="Verdana"/>
          <w:sz w:val="20"/>
          <w:szCs w:val="20"/>
        </w:rPr>
        <w:t xml:space="preserve">The limitation on testing in the US seems to have been related to the </w:t>
      </w:r>
      <w:r w:rsidR="00A50C61">
        <w:rPr>
          <w:rFonts w:ascii="Verdana" w:hAnsi="Verdana"/>
          <w:sz w:val="20"/>
          <w:szCs w:val="20"/>
        </w:rPr>
        <w:t xml:space="preserve">delayed confirmation of </w:t>
      </w:r>
      <w:r>
        <w:rPr>
          <w:rFonts w:ascii="Verdana" w:hAnsi="Verdana"/>
          <w:sz w:val="20"/>
          <w:szCs w:val="20"/>
        </w:rPr>
        <w:t xml:space="preserve">cases and deaths in Washington State and California. </w:t>
      </w:r>
    </w:p>
    <w:p w14:paraId="6ED6A089" w14:textId="77777777" w:rsidR="00E60BB9" w:rsidRPr="00E60BB9" w:rsidRDefault="00E60BB9" w:rsidP="00E60BB9">
      <w:pPr>
        <w:spacing w:after="0"/>
        <w:rPr>
          <w:rFonts w:ascii="Verdana" w:hAnsi="Verdana"/>
          <w:sz w:val="20"/>
          <w:szCs w:val="20"/>
        </w:rPr>
      </w:pPr>
    </w:p>
    <w:p w14:paraId="7DAE6467" w14:textId="2CA6CACD" w:rsidR="00FC79D2" w:rsidRDefault="00FC79D2" w:rsidP="00FC79D2">
      <w:pPr>
        <w:spacing w:after="0"/>
        <w:rPr>
          <w:rFonts w:ascii="Verdana" w:hAnsi="Verdana"/>
          <w:sz w:val="20"/>
          <w:szCs w:val="20"/>
        </w:rPr>
      </w:pPr>
      <w:r>
        <w:rPr>
          <w:rFonts w:ascii="Verdana" w:hAnsi="Verdana"/>
          <w:sz w:val="20"/>
          <w:szCs w:val="20"/>
        </w:rPr>
        <w:t xml:space="preserve">These roadblocks seem now to have been overcome and </w:t>
      </w:r>
      <w:hyperlink r:id="rId20" w:history="1">
        <w:r w:rsidRPr="00FC79D2">
          <w:rPr>
            <w:rStyle w:val="Hyperlink"/>
            <w:rFonts w:ascii="Verdana" w:hAnsi="Verdana"/>
            <w:sz w:val="20"/>
            <w:szCs w:val="20"/>
          </w:rPr>
          <w:t>Vice President Pence has today said</w:t>
        </w:r>
      </w:hyperlink>
      <w:r>
        <w:rPr>
          <w:rFonts w:ascii="Verdana" w:hAnsi="Verdana"/>
          <w:sz w:val="20"/>
          <w:szCs w:val="20"/>
        </w:rPr>
        <w:t xml:space="preserve"> that any American can now be tested for coronavirus. </w:t>
      </w:r>
      <w:hyperlink r:id="rId21" w:history="1">
        <w:r w:rsidR="00C1527F" w:rsidRPr="00C1527F">
          <w:rPr>
            <w:rStyle w:val="Hyperlink"/>
            <w:rFonts w:ascii="Verdana" w:hAnsi="Verdana"/>
            <w:sz w:val="20"/>
            <w:szCs w:val="20"/>
          </w:rPr>
          <w:t>One million test kits</w:t>
        </w:r>
      </w:hyperlink>
      <w:r w:rsidR="00C1527F">
        <w:rPr>
          <w:rFonts w:ascii="Verdana" w:hAnsi="Verdana"/>
          <w:sz w:val="20"/>
          <w:szCs w:val="20"/>
        </w:rPr>
        <w:t xml:space="preserve"> should be available by the end of this week. </w:t>
      </w:r>
    </w:p>
    <w:p w14:paraId="41B49BDC" w14:textId="48CC0F87" w:rsidR="00FC79D2" w:rsidRDefault="00FC79D2" w:rsidP="00FC79D2">
      <w:pPr>
        <w:spacing w:after="0"/>
        <w:rPr>
          <w:rFonts w:ascii="Verdana" w:hAnsi="Verdana"/>
          <w:sz w:val="20"/>
          <w:szCs w:val="20"/>
        </w:rPr>
      </w:pPr>
    </w:p>
    <w:p w14:paraId="0A9A2AB2" w14:textId="068B5D48" w:rsidR="00406E51" w:rsidRPr="007A639B" w:rsidRDefault="00C1527F" w:rsidP="00ED251A">
      <w:pPr>
        <w:spacing w:after="0" w:line="240" w:lineRule="auto"/>
        <w:rPr>
          <w:rFonts w:ascii="Verdana" w:hAnsi="Verdana"/>
          <w:sz w:val="20"/>
          <w:szCs w:val="20"/>
        </w:rPr>
      </w:pPr>
      <w:r>
        <w:rPr>
          <w:rFonts w:ascii="Verdana" w:hAnsi="Verdana"/>
          <w:sz w:val="20"/>
          <w:szCs w:val="20"/>
        </w:rPr>
        <w:t>For c</w:t>
      </w:r>
      <w:r w:rsidR="00406E51" w:rsidRPr="007A639B">
        <w:rPr>
          <w:rFonts w:ascii="Verdana" w:hAnsi="Verdana"/>
          <w:sz w:val="20"/>
          <w:szCs w:val="20"/>
        </w:rPr>
        <w:t xml:space="preserve">omparison, China can do 1.6 million tests per week and South Korea have tested 65,000 people. </w:t>
      </w:r>
    </w:p>
    <w:p w14:paraId="4D8FCF83" w14:textId="77777777" w:rsidR="00406E51" w:rsidRDefault="00406E51" w:rsidP="00ED251A">
      <w:pPr>
        <w:spacing w:after="0" w:line="240" w:lineRule="auto"/>
        <w:rPr>
          <w:color w:val="212529"/>
        </w:rPr>
      </w:pPr>
    </w:p>
    <w:p w14:paraId="2984C26A" w14:textId="77777777" w:rsidR="00D42F29" w:rsidRDefault="00D42F29" w:rsidP="00ED251A">
      <w:pPr>
        <w:spacing w:after="0" w:line="240" w:lineRule="auto"/>
        <w:rPr>
          <w:rFonts w:ascii="Verdana" w:hAnsi="Verdana"/>
          <w:b/>
          <w:bCs/>
          <w:color w:val="212529"/>
          <w:sz w:val="20"/>
          <w:szCs w:val="20"/>
        </w:rPr>
      </w:pPr>
    </w:p>
    <w:p w14:paraId="6259FD40" w14:textId="4BA887BD" w:rsidR="00DD25F7" w:rsidRPr="00657896" w:rsidRDefault="00E60BB9" w:rsidP="00ED251A">
      <w:pPr>
        <w:spacing w:after="0" w:line="240" w:lineRule="auto"/>
        <w:rPr>
          <w:rFonts w:ascii="Verdana" w:hAnsi="Verdana"/>
          <w:color w:val="212529"/>
          <w:sz w:val="20"/>
          <w:szCs w:val="20"/>
        </w:rPr>
      </w:pPr>
      <w:r w:rsidRPr="00657896">
        <w:rPr>
          <w:rFonts w:ascii="Verdana" w:hAnsi="Verdana"/>
          <w:b/>
          <w:bCs/>
          <w:color w:val="212529"/>
          <w:sz w:val="20"/>
          <w:szCs w:val="20"/>
        </w:rPr>
        <w:t>ITALY:</w:t>
      </w:r>
      <w:r w:rsidRPr="00657896">
        <w:rPr>
          <w:rFonts w:ascii="Verdana" w:hAnsi="Verdana"/>
          <w:color w:val="212529"/>
          <w:sz w:val="20"/>
          <w:szCs w:val="20"/>
        </w:rPr>
        <w:t xml:space="preserve"> </w:t>
      </w:r>
      <w:hyperlink r:id="rId22" w:history="1">
        <w:r w:rsidRPr="00657896">
          <w:rPr>
            <w:rStyle w:val="Hyperlink"/>
            <w:rFonts w:ascii="Verdana" w:hAnsi="Verdana"/>
            <w:sz w:val="20"/>
            <w:szCs w:val="20"/>
          </w:rPr>
          <w:t>Lombardy did not follow global guidelines</w:t>
        </w:r>
      </w:hyperlink>
      <w:r w:rsidRPr="00657896">
        <w:rPr>
          <w:rFonts w:ascii="Verdana" w:hAnsi="Verdana"/>
          <w:color w:val="212529"/>
          <w:sz w:val="20"/>
          <w:szCs w:val="20"/>
        </w:rPr>
        <w:t xml:space="preserve"> of testing people showing symptoms </w:t>
      </w:r>
      <w:r w:rsidR="00657896" w:rsidRPr="00657896">
        <w:rPr>
          <w:rFonts w:ascii="Verdana" w:hAnsi="Verdana"/>
          <w:color w:val="212529"/>
          <w:sz w:val="20"/>
          <w:szCs w:val="20"/>
        </w:rPr>
        <w:t xml:space="preserve">but tracked and tested </w:t>
      </w:r>
      <w:r w:rsidR="00A50C61">
        <w:rPr>
          <w:rFonts w:ascii="Verdana" w:hAnsi="Verdana"/>
          <w:color w:val="212529"/>
          <w:sz w:val="20"/>
          <w:szCs w:val="20"/>
        </w:rPr>
        <w:t xml:space="preserve">contacts. </w:t>
      </w:r>
      <w:r w:rsidRPr="00657896">
        <w:rPr>
          <w:rFonts w:ascii="Verdana" w:hAnsi="Verdana"/>
          <w:color w:val="212529"/>
          <w:sz w:val="20"/>
          <w:szCs w:val="20"/>
        </w:rPr>
        <w:t xml:space="preserve">This caused intense debate in Italy as to whether </w:t>
      </w:r>
      <w:r w:rsidR="00657896" w:rsidRPr="00657896">
        <w:rPr>
          <w:rFonts w:ascii="Verdana" w:hAnsi="Verdana"/>
          <w:color w:val="212529"/>
          <w:sz w:val="20"/>
          <w:szCs w:val="20"/>
        </w:rPr>
        <w:t>Lombardy’s reaction appeared to make the situation appear worse than it was.</w:t>
      </w:r>
    </w:p>
    <w:p w14:paraId="3678C779" w14:textId="77777777" w:rsidR="00DD25F7" w:rsidRDefault="00DD25F7" w:rsidP="00ED251A">
      <w:pPr>
        <w:spacing w:after="0" w:line="240" w:lineRule="auto"/>
        <w:rPr>
          <w:color w:val="212529"/>
        </w:rPr>
      </w:pPr>
    </w:p>
    <w:p w14:paraId="3A10D8CE" w14:textId="77777777" w:rsidR="00657896" w:rsidRDefault="00657896" w:rsidP="00ED251A">
      <w:pPr>
        <w:spacing w:after="0" w:line="240" w:lineRule="auto"/>
        <w:rPr>
          <w:color w:val="212529"/>
        </w:rPr>
      </w:pPr>
    </w:p>
    <w:p w14:paraId="32E88F11" w14:textId="77777777" w:rsidR="00A50C61" w:rsidRDefault="00657896" w:rsidP="00ED251A">
      <w:pPr>
        <w:spacing w:after="0" w:line="240" w:lineRule="auto"/>
        <w:rPr>
          <w:rFonts w:ascii="Verdana" w:hAnsi="Verdana"/>
          <w:color w:val="212529"/>
          <w:sz w:val="20"/>
          <w:szCs w:val="20"/>
        </w:rPr>
      </w:pPr>
      <w:r w:rsidRPr="00657896">
        <w:rPr>
          <w:rFonts w:ascii="Verdana" w:hAnsi="Verdana"/>
          <w:b/>
          <w:bCs/>
          <w:color w:val="212529"/>
          <w:sz w:val="20"/>
          <w:szCs w:val="20"/>
        </w:rPr>
        <w:t>INDONESIA:</w:t>
      </w:r>
      <w:r w:rsidRPr="00657896">
        <w:rPr>
          <w:rFonts w:ascii="Verdana" w:hAnsi="Verdana"/>
          <w:color w:val="212529"/>
          <w:sz w:val="20"/>
          <w:szCs w:val="20"/>
        </w:rPr>
        <w:t xml:space="preserve"> Two cases have been confirmed in Indonesia.  According to media, the cases are a mother and her daughter who are now </w:t>
      </w:r>
      <w:proofErr w:type="spellStart"/>
      <w:r w:rsidRPr="00657896">
        <w:rPr>
          <w:rFonts w:ascii="Verdana" w:hAnsi="Verdana"/>
          <w:color w:val="212529"/>
          <w:sz w:val="20"/>
          <w:szCs w:val="20"/>
        </w:rPr>
        <w:t>hospitalised</w:t>
      </w:r>
      <w:proofErr w:type="spellEnd"/>
      <w:r w:rsidRPr="00657896">
        <w:rPr>
          <w:rFonts w:ascii="Verdana" w:hAnsi="Verdana"/>
          <w:color w:val="212529"/>
          <w:sz w:val="20"/>
          <w:szCs w:val="20"/>
        </w:rPr>
        <w:t xml:space="preserve"> at </w:t>
      </w:r>
      <w:proofErr w:type="spellStart"/>
      <w:r w:rsidRPr="00657896">
        <w:rPr>
          <w:rFonts w:ascii="Verdana" w:hAnsi="Verdana"/>
          <w:color w:val="212529"/>
          <w:sz w:val="20"/>
          <w:szCs w:val="20"/>
        </w:rPr>
        <w:t>Sulianti</w:t>
      </w:r>
      <w:proofErr w:type="spellEnd"/>
      <w:r w:rsidRPr="00657896">
        <w:rPr>
          <w:rFonts w:ascii="Verdana" w:hAnsi="Verdana"/>
          <w:color w:val="212529"/>
          <w:sz w:val="20"/>
          <w:szCs w:val="20"/>
        </w:rPr>
        <w:t xml:space="preserve"> </w:t>
      </w:r>
      <w:proofErr w:type="spellStart"/>
      <w:r w:rsidRPr="00657896">
        <w:rPr>
          <w:rFonts w:ascii="Verdana" w:hAnsi="Verdana"/>
          <w:color w:val="212529"/>
          <w:sz w:val="20"/>
          <w:szCs w:val="20"/>
        </w:rPr>
        <w:t>Saroso</w:t>
      </w:r>
      <w:proofErr w:type="spellEnd"/>
      <w:r w:rsidRPr="00657896">
        <w:rPr>
          <w:rFonts w:ascii="Verdana" w:hAnsi="Verdana"/>
          <w:color w:val="212529"/>
          <w:sz w:val="20"/>
          <w:szCs w:val="20"/>
        </w:rPr>
        <w:t xml:space="preserve"> Infectious Disease Hospital in Jakarta. They had no travel history but the daughter had come in to contact with a visitor from Japan early February. The visitor travelled to Malaysia afterwards and was confirmed with COVID-19.</w:t>
      </w:r>
      <w:r>
        <w:rPr>
          <w:rFonts w:ascii="Verdana" w:hAnsi="Verdana"/>
          <w:color w:val="212529"/>
          <w:sz w:val="20"/>
          <w:szCs w:val="20"/>
        </w:rPr>
        <w:t xml:space="preserve"> </w:t>
      </w:r>
    </w:p>
    <w:p w14:paraId="1508B3B6" w14:textId="77777777" w:rsidR="00A50C61" w:rsidRDefault="00A50C61" w:rsidP="00ED251A">
      <w:pPr>
        <w:spacing w:after="0" w:line="240" w:lineRule="auto"/>
        <w:rPr>
          <w:rFonts w:ascii="Verdana" w:hAnsi="Verdana"/>
          <w:color w:val="212529"/>
          <w:sz w:val="20"/>
          <w:szCs w:val="20"/>
        </w:rPr>
      </w:pPr>
    </w:p>
    <w:p w14:paraId="262F8CD7" w14:textId="2545703E" w:rsidR="00657896" w:rsidRDefault="00A50C61" w:rsidP="00ED251A">
      <w:pPr>
        <w:spacing w:after="0" w:line="240" w:lineRule="auto"/>
        <w:rPr>
          <w:rFonts w:ascii="Verdana" w:hAnsi="Verdana"/>
          <w:color w:val="212529"/>
          <w:sz w:val="20"/>
          <w:szCs w:val="20"/>
        </w:rPr>
      </w:pPr>
      <w:r>
        <w:rPr>
          <w:rFonts w:ascii="Verdana" w:hAnsi="Verdana"/>
          <w:color w:val="212529"/>
          <w:sz w:val="20"/>
          <w:szCs w:val="20"/>
        </w:rPr>
        <w:t xml:space="preserve">Indonesia has today committed to testing more for coronavirus. </w:t>
      </w:r>
      <w:hyperlink r:id="rId23" w:history="1">
        <w:r w:rsidRPr="00A50C61">
          <w:rPr>
            <w:rStyle w:val="Hyperlink"/>
            <w:rFonts w:ascii="Verdana" w:hAnsi="Verdana"/>
            <w:sz w:val="20"/>
            <w:szCs w:val="20"/>
          </w:rPr>
          <w:t>The Health Ministry</w:t>
        </w:r>
      </w:hyperlink>
      <w:r w:rsidRPr="00A50C61">
        <w:rPr>
          <w:rFonts w:ascii="Verdana" w:hAnsi="Verdana"/>
          <w:color w:val="212529"/>
          <w:sz w:val="20"/>
          <w:szCs w:val="20"/>
        </w:rPr>
        <w:t xml:space="preserve"> has said it will now assign its regional labs to test people suspected of carrying the novel coronavirus</w:t>
      </w:r>
    </w:p>
    <w:p w14:paraId="73EFC97F" w14:textId="5111F835" w:rsidR="00C612CC" w:rsidRDefault="00C612CC" w:rsidP="00ED251A">
      <w:pPr>
        <w:spacing w:after="0" w:line="240" w:lineRule="auto"/>
        <w:rPr>
          <w:rFonts w:ascii="Verdana" w:hAnsi="Verdana"/>
          <w:color w:val="212529"/>
          <w:sz w:val="20"/>
          <w:szCs w:val="20"/>
        </w:rPr>
      </w:pPr>
    </w:p>
    <w:p w14:paraId="396BF8D3" w14:textId="7E357BE2" w:rsidR="00C612CC" w:rsidRDefault="00C612CC" w:rsidP="00ED251A">
      <w:pPr>
        <w:spacing w:after="0" w:line="240" w:lineRule="auto"/>
        <w:rPr>
          <w:rFonts w:ascii="Verdana" w:hAnsi="Verdana"/>
          <w:color w:val="212529"/>
          <w:sz w:val="20"/>
          <w:szCs w:val="20"/>
        </w:rPr>
      </w:pPr>
    </w:p>
    <w:p w14:paraId="12CDD6EA" w14:textId="77777777" w:rsidR="00C612CC" w:rsidRDefault="00C612CC" w:rsidP="00C612CC">
      <w:pPr>
        <w:spacing w:after="0" w:line="240" w:lineRule="auto"/>
        <w:rPr>
          <w:rFonts w:ascii="Verdana" w:eastAsia="Times New Roman" w:hAnsi="Verdana" w:cs="Calibri"/>
          <w:b/>
          <w:bCs/>
          <w:color w:val="000000"/>
          <w:sz w:val="20"/>
          <w:szCs w:val="20"/>
        </w:rPr>
      </w:pPr>
    </w:p>
    <w:p w14:paraId="4005D254" w14:textId="3B31123B" w:rsidR="00B9781D" w:rsidRDefault="00B9781D" w:rsidP="00B9781D">
      <w:pPr>
        <w:shd w:val="clear" w:color="auto" w:fill="FEFEFE"/>
        <w:rPr>
          <w:rFonts w:ascii="Verdana" w:eastAsia="Times New Roman" w:hAnsi="Verdana" w:cs="Calibri"/>
          <w:color w:val="000000"/>
          <w:sz w:val="20"/>
          <w:szCs w:val="20"/>
        </w:rPr>
      </w:pPr>
      <w:r>
        <w:rPr>
          <w:rFonts w:ascii="Verdana" w:eastAsia="Times New Roman" w:hAnsi="Verdana" w:cs="Calibri"/>
          <w:b/>
          <w:bCs/>
          <w:color w:val="000000"/>
          <w:sz w:val="20"/>
          <w:szCs w:val="20"/>
        </w:rPr>
        <w:lastRenderedPageBreak/>
        <w:t xml:space="preserve">KOREA: </w:t>
      </w:r>
      <w:r w:rsidRPr="00B9781D">
        <w:rPr>
          <w:rFonts w:ascii="Verdana" w:eastAsia="Times New Roman" w:hAnsi="Verdana" w:cs="Calibri"/>
          <w:color w:val="000000"/>
          <w:sz w:val="20"/>
          <w:szCs w:val="20"/>
        </w:rPr>
        <w:t xml:space="preserve">Korea has begun </w:t>
      </w:r>
      <w:hyperlink r:id="rId24" w:history="1">
        <w:r w:rsidRPr="00B9781D">
          <w:rPr>
            <w:rStyle w:val="Hyperlink"/>
            <w:rFonts w:ascii="Verdana" w:eastAsia="Times New Roman" w:hAnsi="Verdana" w:cs="Calibri"/>
            <w:sz w:val="20"/>
            <w:szCs w:val="20"/>
          </w:rPr>
          <w:t>drive-through testing for coronavirus.</w:t>
        </w:r>
      </w:hyperlink>
      <w:r>
        <w:rPr>
          <w:rFonts w:ascii="Verdana" w:eastAsia="Times New Roman" w:hAnsi="Verdana" w:cs="Calibri"/>
          <w:color w:val="000000"/>
          <w:sz w:val="20"/>
          <w:szCs w:val="20"/>
        </w:rPr>
        <w:t xml:space="preserve"> </w:t>
      </w:r>
    </w:p>
    <w:p w14:paraId="4F633C3A" w14:textId="64952504" w:rsidR="00B9781D" w:rsidRDefault="00B9781D" w:rsidP="00B9781D">
      <w:pPr>
        <w:shd w:val="clear" w:color="auto" w:fill="FEFEFE"/>
        <w:rPr>
          <w:rFonts w:ascii="Verdana" w:hAnsi="Verdana"/>
          <w:color w:val="262626"/>
          <w:sz w:val="20"/>
          <w:szCs w:val="20"/>
        </w:rPr>
      </w:pPr>
      <w:r w:rsidRPr="00B9781D">
        <w:rPr>
          <w:rFonts w:ascii="Verdana" w:hAnsi="Verdana"/>
          <w:color w:val="262626"/>
          <w:sz w:val="20"/>
          <w:szCs w:val="20"/>
        </w:rPr>
        <w:t xml:space="preserve">In the northern city of </w:t>
      </w:r>
      <w:proofErr w:type="spellStart"/>
      <w:r w:rsidRPr="00B9781D">
        <w:rPr>
          <w:rFonts w:ascii="Verdana" w:hAnsi="Verdana"/>
          <w:color w:val="262626"/>
          <w:sz w:val="20"/>
          <w:szCs w:val="20"/>
        </w:rPr>
        <w:t>Goyang</w:t>
      </w:r>
      <w:proofErr w:type="spellEnd"/>
      <w:r w:rsidRPr="00B9781D">
        <w:rPr>
          <w:rFonts w:ascii="Verdana" w:hAnsi="Verdana"/>
          <w:color w:val="262626"/>
          <w:sz w:val="20"/>
          <w:szCs w:val="20"/>
        </w:rPr>
        <w:t>, drivers pull in to a parking lot where they are met by health workers dressed in hazmat suits.</w:t>
      </w:r>
      <w:r>
        <w:rPr>
          <w:rFonts w:ascii="Verdana" w:hAnsi="Verdana"/>
          <w:color w:val="262626"/>
          <w:sz w:val="20"/>
          <w:szCs w:val="20"/>
        </w:rPr>
        <w:t xml:space="preserve"> </w:t>
      </w:r>
      <w:r w:rsidRPr="00B9781D">
        <w:rPr>
          <w:rFonts w:ascii="Verdana" w:hAnsi="Verdana"/>
          <w:color w:val="262626"/>
          <w:sz w:val="20"/>
          <w:szCs w:val="20"/>
        </w:rPr>
        <w:t>Motorists then drive to several stations where nurses in protective plastic suits, masks and face shields register drivers, check their temperatures, and use swabs to take samples from their throats and nasal passages.</w:t>
      </w:r>
      <w:r>
        <w:rPr>
          <w:rFonts w:ascii="Verdana" w:hAnsi="Verdana"/>
          <w:color w:val="262626"/>
          <w:sz w:val="20"/>
          <w:szCs w:val="20"/>
        </w:rPr>
        <w:t xml:space="preserve"> </w:t>
      </w:r>
      <w:r w:rsidRPr="00B9781D">
        <w:rPr>
          <w:rFonts w:ascii="Verdana" w:hAnsi="Verdana"/>
          <w:color w:val="262626"/>
          <w:sz w:val="20"/>
          <w:szCs w:val="20"/>
        </w:rPr>
        <w:t>Officials say it is safer and faster to test for the virus at the drive-through than in a hospital or health clinic.</w:t>
      </w:r>
    </w:p>
    <w:p w14:paraId="328F07BF" w14:textId="34290041" w:rsidR="00B9781D" w:rsidRDefault="00B9781D" w:rsidP="00B9781D">
      <w:pPr>
        <w:shd w:val="clear" w:color="auto" w:fill="FEFEFE"/>
        <w:rPr>
          <w:rFonts w:ascii="Verdana" w:hAnsi="Verdana"/>
          <w:color w:val="262626"/>
          <w:sz w:val="20"/>
          <w:szCs w:val="20"/>
        </w:rPr>
      </w:pPr>
    </w:p>
    <w:p w14:paraId="2C1EEEB7" w14:textId="4F80EEA7" w:rsidR="00B9781D" w:rsidRPr="00B9781D" w:rsidRDefault="00B9781D" w:rsidP="00B9781D">
      <w:pPr>
        <w:shd w:val="clear" w:color="auto" w:fill="FEFEFE"/>
        <w:rPr>
          <w:rFonts w:ascii="Verdana" w:hAnsi="Verdana"/>
          <w:color w:val="262626"/>
          <w:sz w:val="20"/>
          <w:szCs w:val="20"/>
        </w:rPr>
      </w:pPr>
      <w:r w:rsidRPr="00B9781D">
        <w:rPr>
          <w:rFonts w:ascii="Verdana" w:hAnsi="Verdana"/>
          <w:b/>
          <w:bCs/>
          <w:color w:val="262626"/>
          <w:sz w:val="20"/>
          <w:szCs w:val="20"/>
        </w:rPr>
        <w:t>UNITED KINGDOM:</w:t>
      </w:r>
      <w:r>
        <w:rPr>
          <w:rFonts w:ascii="Verdana" w:hAnsi="Verdana"/>
          <w:color w:val="262626"/>
          <w:sz w:val="20"/>
          <w:szCs w:val="20"/>
        </w:rPr>
        <w:t xml:space="preserve"> </w:t>
      </w:r>
      <w:r w:rsidRPr="00B9781D">
        <w:rPr>
          <w:rFonts w:ascii="Verdana" w:hAnsi="Verdana"/>
          <w:color w:val="262626"/>
          <w:sz w:val="20"/>
          <w:szCs w:val="20"/>
        </w:rPr>
        <w:t xml:space="preserve">York Hospital has launched a new </w:t>
      </w:r>
      <w:hyperlink r:id="rId25" w:history="1">
        <w:r w:rsidRPr="00B9781D">
          <w:rPr>
            <w:rStyle w:val="Hyperlink"/>
            <w:rFonts w:ascii="Verdana" w:hAnsi="Verdana"/>
            <w:sz w:val="20"/>
            <w:szCs w:val="20"/>
          </w:rPr>
          <w:t>‘drive through’ coronavirus testing</w:t>
        </w:r>
      </w:hyperlink>
      <w:r w:rsidRPr="00B9781D">
        <w:rPr>
          <w:rFonts w:ascii="Verdana" w:hAnsi="Verdana"/>
          <w:color w:val="262626"/>
          <w:sz w:val="20"/>
          <w:szCs w:val="20"/>
        </w:rPr>
        <w:t xml:space="preserve"> service.  The ‘See and Swab’ service, situated in a car park close to the hospital’s A&amp;E department so that people do not need to come into A&amp;E for testing.</w:t>
      </w:r>
      <w:r>
        <w:rPr>
          <w:rFonts w:ascii="Verdana" w:hAnsi="Verdana"/>
          <w:color w:val="262626"/>
          <w:sz w:val="20"/>
          <w:szCs w:val="20"/>
        </w:rPr>
        <w:t xml:space="preserve"> </w:t>
      </w:r>
      <w:r w:rsidRPr="00B9781D">
        <w:rPr>
          <w:rFonts w:ascii="Verdana" w:hAnsi="Verdana"/>
          <w:color w:val="262626"/>
          <w:sz w:val="20"/>
          <w:szCs w:val="20"/>
        </w:rPr>
        <w:t xml:space="preserve">The samples are sent to the lab and the patients go home to await the results </w:t>
      </w:r>
      <w:r>
        <w:rPr>
          <w:rFonts w:ascii="Verdana" w:hAnsi="Verdana"/>
          <w:color w:val="262626"/>
          <w:sz w:val="20"/>
          <w:szCs w:val="20"/>
        </w:rPr>
        <w:t>via</w:t>
      </w:r>
      <w:r w:rsidRPr="00B9781D">
        <w:rPr>
          <w:rFonts w:ascii="Verdana" w:hAnsi="Verdana"/>
          <w:color w:val="262626"/>
          <w:sz w:val="20"/>
          <w:szCs w:val="20"/>
        </w:rPr>
        <w:t xml:space="preserve"> a phone call.</w:t>
      </w:r>
    </w:p>
    <w:p w14:paraId="633875CA" w14:textId="2D0A5064" w:rsidR="00B9781D" w:rsidRPr="00B9781D" w:rsidRDefault="00B9781D" w:rsidP="007B3786">
      <w:pPr>
        <w:pBdr>
          <w:bottom w:val="single" w:sz="6" w:space="1" w:color="auto"/>
        </w:pBdr>
        <w:spacing w:after="0" w:line="240" w:lineRule="auto"/>
        <w:rPr>
          <w:rFonts w:ascii="Verdana" w:eastAsia="Times New Roman" w:hAnsi="Verdana" w:cs="Calibri"/>
          <w:color w:val="000000"/>
          <w:sz w:val="20"/>
          <w:szCs w:val="20"/>
        </w:rPr>
      </w:pPr>
    </w:p>
    <w:p w14:paraId="435BC1DE" w14:textId="77777777" w:rsidR="00B9781D" w:rsidRDefault="00B9781D" w:rsidP="007B3786">
      <w:pPr>
        <w:pBdr>
          <w:bottom w:val="single" w:sz="6" w:space="1" w:color="auto"/>
        </w:pBdr>
        <w:spacing w:after="0" w:line="240" w:lineRule="auto"/>
        <w:rPr>
          <w:rFonts w:ascii="Verdana" w:eastAsia="Times New Roman" w:hAnsi="Verdana" w:cs="Calibri"/>
          <w:b/>
          <w:bCs/>
          <w:color w:val="000000"/>
          <w:sz w:val="20"/>
          <w:szCs w:val="20"/>
        </w:rPr>
      </w:pPr>
    </w:p>
    <w:p w14:paraId="4E313800" w14:textId="080BAF96" w:rsidR="007B3786" w:rsidRDefault="007B3786" w:rsidP="007B3786">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REVERSE TRANSMISSION</w:t>
      </w:r>
    </w:p>
    <w:p w14:paraId="395D0DE4" w14:textId="77777777" w:rsidR="007B3786" w:rsidRDefault="007B3786" w:rsidP="00C612CC">
      <w:pPr>
        <w:spacing w:after="0" w:line="240" w:lineRule="auto"/>
        <w:rPr>
          <w:rFonts w:ascii="Verdana" w:eastAsia="Times New Roman" w:hAnsi="Verdana" w:cs="Calibri"/>
          <w:b/>
          <w:bCs/>
          <w:color w:val="000000"/>
          <w:sz w:val="20"/>
          <w:szCs w:val="20"/>
        </w:rPr>
      </w:pPr>
    </w:p>
    <w:p w14:paraId="255EEA44" w14:textId="1A3A0627" w:rsidR="007B3786" w:rsidRPr="007B3786" w:rsidRDefault="00C93411" w:rsidP="00974C83">
      <w:pPr>
        <w:pStyle w:val="NormalWeb"/>
        <w:shd w:val="clear" w:color="auto" w:fill="FFFFFF"/>
        <w:spacing w:before="0" w:beforeAutospacing="0" w:after="0" w:afterAutospacing="0"/>
        <w:rPr>
          <w:rFonts w:ascii="Verdana" w:hAnsi="Verdana" w:cs="Arial"/>
          <w:color w:val="2A2A2A"/>
          <w:sz w:val="20"/>
          <w:szCs w:val="20"/>
        </w:rPr>
      </w:pPr>
      <w:hyperlink r:id="rId26" w:history="1">
        <w:r w:rsidR="007B3786" w:rsidRPr="007B3786">
          <w:rPr>
            <w:rStyle w:val="Hyperlink"/>
            <w:rFonts w:ascii="Verdana" w:hAnsi="Verdana" w:cs="Arial"/>
            <w:sz w:val="20"/>
            <w:szCs w:val="20"/>
          </w:rPr>
          <w:t>News reports</w:t>
        </w:r>
      </w:hyperlink>
      <w:r w:rsidR="007B3786" w:rsidRPr="007B3786">
        <w:rPr>
          <w:rFonts w:ascii="Verdana" w:hAnsi="Verdana" w:cs="Arial"/>
          <w:color w:val="2A2A2A"/>
          <w:sz w:val="20"/>
          <w:szCs w:val="20"/>
        </w:rPr>
        <w:t xml:space="preserve"> </w:t>
      </w:r>
      <w:r w:rsidR="007B3786" w:rsidRPr="00974C83">
        <w:rPr>
          <w:rFonts w:ascii="Verdana" w:eastAsiaTheme="minorHAnsi" w:hAnsi="Verdana" w:cstheme="minorBidi"/>
          <w:color w:val="262626"/>
          <w:sz w:val="20"/>
          <w:szCs w:val="20"/>
        </w:rPr>
        <w:t xml:space="preserve">indicate that eight new coronavirus cases in China have been traced to Italy, the first time the virus has been discovered spreading back to China. The cases involved Chinese nationals in </w:t>
      </w:r>
      <w:proofErr w:type="spellStart"/>
      <w:r w:rsidR="007B3786" w:rsidRPr="00974C83">
        <w:rPr>
          <w:rFonts w:ascii="Verdana" w:eastAsiaTheme="minorHAnsi" w:hAnsi="Verdana" w:cstheme="minorBidi"/>
          <w:color w:val="262626"/>
          <w:sz w:val="20"/>
          <w:szCs w:val="20"/>
        </w:rPr>
        <w:t>Qingtian</w:t>
      </w:r>
      <w:proofErr w:type="spellEnd"/>
      <w:r w:rsidR="007B3786" w:rsidRPr="00974C83">
        <w:rPr>
          <w:rFonts w:ascii="Verdana" w:eastAsiaTheme="minorHAnsi" w:hAnsi="Verdana" w:cstheme="minorBidi"/>
          <w:color w:val="262626"/>
          <w:sz w:val="20"/>
          <w:szCs w:val="20"/>
        </w:rPr>
        <w:t xml:space="preserve"> county who had traveled from the city of Bergamo in the Lombardy region in Italy’s north. The group had close contact with a previously disclosed case and worked together at a restaurant. At least six of them took a flight from Milan to Shanghai then tested positive for the virus Monday after arriving in </w:t>
      </w:r>
      <w:proofErr w:type="spellStart"/>
      <w:r w:rsidR="007B3786" w:rsidRPr="00974C83">
        <w:rPr>
          <w:rFonts w:ascii="Verdana" w:eastAsiaTheme="minorHAnsi" w:hAnsi="Verdana" w:cstheme="minorBidi"/>
          <w:color w:val="262626"/>
          <w:sz w:val="20"/>
          <w:szCs w:val="20"/>
        </w:rPr>
        <w:t>Qingtian</w:t>
      </w:r>
      <w:proofErr w:type="spellEnd"/>
      <w:r w:rsidR="007B3786" w:rsidRPr="00974C83">
        <w:rPr>
          <w:rFonts w:ascii="Verdana" w:eastAsiaTheme="minorHAnsi" w:hAnsi="Verdana" w:cstheme="minorBidi"/>
          <w:color w:val="262626"/>
          <w:sz w:val="20"/>
          <w:szCs w:val="20"/>
        </w:rPr>
        <w:t>.</w:t>
      </w:r>
    </w:p>
    <w:p w14:paraId="6233C08E" w14:textId="18DA0972" w:rsidR="007B3786" w:rsidRDefault="007B3786" w:rsidP="00C612CC">
      <w:pPr>
        <w:spacing w:after="0" w:line="240" w:lineRule="auto"/>
        <w:rPr>
          <w:rFonts w:ascii="Verdana" w:eastAsia="Times New Roman" w:hAnsi="Verdana" w:cs="Calibri"/>
          <w:b/>
          <w:bCs/>
          <w:color w:val="000000"/>
          <w:sz w:val="20"/>
          <w:szCs w:val="20"/>
        </w:rPr>
      </w:pPr>
    </w:p>
    <w:p w14:paraId="3378F2D1" w14:textId="77777777" w:rsidR="00974C83" w:rsidRDefault="00974C83" w:rsidP="00C612CC">
      <w:pPr>
        <w:spacing w:after="0" w:line="240" w:lineRule="auto"/>
        <w:rPr>
          <w:rFonts w:ascii="Verdana" w:eastAsia="Times New Roman" w:hAnsi="Verdana" w:cs="Calibri"/>
          <w:b/>
          <w:bCs/>
          <w:color w:val="000000"/>
          <w:sz w:val="20"/>
          <w:szCs w:val="20"/>
        </w:rPr>
      </w:pPr>
    </w:p>
    <w:p w14:paraId="46DC840E" w14:textId="77777777" w:rsidR="00974C83" w:rsidRDefault="00974C83" w:rsidP="00C612CC">
      <w:pPr>
        <w:spacing w:after="0" w:line="240" w:lineRule="auto"/>
        <w:rPr>
          <w:rFonts w:ascii="Verdana" w:eastAsia="Times New Roman" w:hAnsi="Verdana" w:cs="Calibri"/>
          <w:b/>
          <w:bCs/>
          <w:color w:val="000000"/>
          <w:sz w:val="20"/>
          <w:szCs w:val="20"/>
        </w:rPr>
      </w:pPr>
    </w:p>
    <w:p w14:paraId="47EE45F2" w14:textId="4207F8B1" w:rsidR="00C612CC" w:rsidRPr="00DD0AC8" w:rsidRDefault="00C612CC" w:rsidP="00C612CC">
      <w:pPr>
        <w:spacing w:after="0" w:line="240" w:lineRule="auto"/>
        <w:rPr>
          <w:rFonts w:ascii="Verdana" w:eastAsia="Times New Roman" w:hAnsi="Verdana" w:cs="Calibri"/>
          <w:color w:val="000000"/>
          <w:sz w:val="20"/>
          <w:szCs w:val="20"/>
        </w:rPr>
      </w:pPr>
      <w:r w:rsidRPr="00DD0AC8">
        <w:rPr>
          <w:rFonts w:ascii="Verdana" w:eastAsia="Times New Roman" w:hAnsi="Verdana" w:cs="Calibri"/>
          <w:b/>
          <w:bCs/>
          <w:color w:val="000000"/>
          <w:sz w:val="20"/>
          <w:szCs w:val="20"/>
        </w:rPr>
        <w:t>AUTHORS</w:t>
      </w:r>
    </w:p>
    <w:p w14:paraId="1AFE362C" w14:textId="77777777" w:rsidR="00C612CC" w:rsidRPr="00DD0AC8" w:rsidRDefault="00C612CC" w:rsidP="00C612CC">
      <w:pPr>
        <w:spacing w:after="0" w:line="240" w:lineRule="auto"/>
        <w:rPr>
          <w:rFonts w:ascii="Verdana" w:eastAsia="Times New Roman" w:hAnsi="Verdana" w:cs="Calibri"/>
          <w:color w:val="000000"/>
          <w:sz w:val="20"/>
          <w:szCs w:val="20"/>
        </w:rPr>
      </w:pPr>
    </w:p>
    <w:p w14:paraId="257106FC" w14:textId="77777777" w:rsidR="00C612CC" w:rsidRPr="00DD0AC8" w:rsidRDefault="00C612CC" w:rsidP="00C612CC">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 xml:space="preserve">Dr Quarry MBBS, MSc (Community Health): </w:t>
      </w:r>
    </w:p>
    <w:p w14:paraId="7C25B295" w14:textId="77777777" w:rsidR="00C612CC" w:rsidRPr="00DD0AC8" w:rsidRDefault="00C612CC" w:rsidP="00C612CC">
      <w:pPr>
        <w:pStyle w:val="ListParagraph"/>
        <w:numPr>
          <w:ilvl w:val="0"/>
          <w:numId w:val="2"/>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 xml:space="preserve">Group Medical Director, </w:t>
      </w:r>
      <w:r>
        <w:rPr>
          <w:rFonts w:ascii="Verdana" w:hAnsi="Verdana" w:cs="Calibri"/>
          <w:color w:val="000000"/>
          <w:sz w:val="20"/>
          <w:szCs w:val="20"/>
        </w:rPr>
        <w:t>Medical</w:t>
      </w:r>
      <w:r w:rsidRPr="00DD0AC8">
        <w:rPr>
          <w:rFonts w:ascii="Verdana" w:hAnsi="Verdana" w:cs="Calibri"/>
          <w:color w:val="000000"/>
          <w:sz w:val="20"/>
          <w:szCs w:val="20"/>
        </w:rPr>
        <w:t xml:space="preserve"> Intelligence, International SOS</w:t>
      </w:r>
    </w:p>
    <w:p w14:paraId="4D40F171" w14:textId="77777777" w:rsidR="00C612CC" w:rsidRPr="00DD0AC8" w:rsidRDefault="00C612CC" w:rsidP="00C612CC">
      <w:pPr>
        <w:pStyle w:val="ListParagraph"/>
        <w:spacing w:before="0" w:beforeAutospacing="0" w:after="0" w:afterAutospacing="0"/>
        <w:ind w:left="720"/>
        <w:rPr>
          <w:rFonts w:ascii="Verdana" w:hAnsi="Verdana" w:cs="Calibri"/>
          <w:color w:val="000000"/>
          <w:sz w:val="20"/>
          <w:szCs w:val="20"/>
        </w:rPr>
      </w:pPr>
    </w:p>
    <w:p w14:paraId="4F7B6ADE" w14:textId="77777777" w:rsidR="00C612CC" w:rsidRPr="00DD0AC8" w:rsidRDefault="00C612CC" w:rsidP="00C612CC">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Professor John Oxford PhD, DSc, FRCPE</w:t>
      </w:r>
    </w:p>
    <w:p w14:paraId="4CBFB94A" w14:textId="77777777" w:rsidR="00C612CC" w:rsidRPr="00DD0AC8" w:rsidRDefault="00C612CC" w:rsidP="00C612CC">
      <w:pPr>
        <w:pStyle w:val="ListParagraph"/>
        <w:numPr>
          <w:ilvl w:val="0"/>
          <w:numId w:val="2"/>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International Virologist &amp; Author</w:t>
      </w:r>
    </w:p>
    <w:p w14:paraId="72342246" w14:textId="77777777" w:rsidR="00C612CC" w:rsidRPr="00DD0AC8" w:rsidRDefault="00C612CC" w:rsidP="00C612CC">
      <w:pPr>
        <w:pStyle w:val="ListParagraph"/>
        <w:numPr>
          <w:ilvl w:val="0"/>
          <w:numId w:val="1"/>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 xml:space="preserve">Blizzard Institute, Queen Mary College, London. </w:t>
      </w:r>
    </w:p>
    <w:p w14:paraId="5513C1D4" w14:textId="77777777" w:rsidR="00C612CC" w:rsidRPr="00DD0AC8" w:rsidRDefault="00C612CC" w:rsidP="00C612CC">
      <w:pPr>
        <w:pStyle w:val="ListParagraph"/>
        <w:numPr>
          <w:ilvl w:val="0"/>
          <w:numId w:val="1"/>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Scientific Director, Oxford Media Medicine</w:t>
      </w:r>
    </w:p>
    <w:p w14:paraId="71FFB928" w14:textId="77777777" w:rsidR="00C612CC" w:rsidRPr="00DD0AC8" w:rsidRDefault="00C612CC" w:rsidP="00C612CC">
      <w:pPr>
        <w:spacing w:after="0" w:line="240" w:lineRule="auto"/>
        <w:rPr>
          <w:rFonts w:ascii="Verdana" w:eastAsia="Times New Roman" w:hAnsi="Verdana" w:cs="Calibri"/>
          <w:color w:val="000000"/>
          <w:sz w:val="20"/>
          <w:szCs w:val="20"/>
        </w:rPr>
      </w:pPr>
      <w:r w:rsidRPr="00DD0AC8">
        <w:rPr>
          <w:rFonts w:ascii="Verdana" w:eastAsia="Times New Roman" w:hAnsi="Verdana" w:cs="Calibri"/>
          <w:color w:val="000000"/>
          <w:sz w:val="20"/>
          <w:szCs w:val="20"/>
        </w:rPr>
        <w:t> </w:t>
      </w:r>
    </w:p>
    <w:p w14:paraId="64DE8702" w14:textId="77777777" w:rsidR="00C612CC" w:rsidRPr="00657896" w:rsidRDefault="00C612CC" w:rsidP="00ED251A">
      <w:pPr>
        <w:spacing w:after="0" w:line="240" w:lineRule="auto"/>
        <w:rPr>
          <w:rFonts w:ascii="Verdana" w:hAnsi="Verdana"/>
          <w:color w:val="212529"/>
          <w:sz w:val="20"/>
          <w:szCs w:val="20"/>
        </w:rPr>
      </w:pPr>
    </w:p>
    <w:p w14:paraId="326E699E" w14:textId="77777777" w:rsidR="00657896" w:rsidRDefault="00657896" w:rsidP="00ED251A">
      <w:pPr>
        <w:spacing w:after="0" w:line="240" w:lineRule="auto"/>
        <w:rPr>
          <w:color w:val="212529"/>
        </w:rPr>
      </w:pPr>
    </w:p>
    <w:p w14:paraId="536176F3" w14:textId="77777777" w:rsidR="00657896" w:rsidRDefault="00657896" w:rsidP="00ED251A">
      <w:pPr>
        <w:spacing w:after="0" w:line="240" w:lineRule="auto"/>
        <w:rPr>
          <w:color w:val="212529"/>
        </w:rPr>
      </w:pPr>
    </w:p>
    <w:p w14:paraId="411D375C" w14:textId="77777777" w:rsidR="003A117A" w:rsidRDefault="003A117A" w:rsidP="003A117A">
      <w:pPr>
        <w:spacing w:after="0" w:line="240" w:lineRule="auto"/>
        <w:rPr>
          <w:rFonts w:ascii="Verdana" w:eastAsia="Times New Roman" w:hAnsi="Verdana" w:cs="Calibri"/>
          <w:b/>
          <w:bCs/>
          <w:color w:val="000000"/>
          <w:sz w:val="20"/>
          <w:szCs w:val="20"/>
        </w:rPr>
      </w:pPr>
    </w:p>
    <w:sectPr w:rsidR="003A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AD5"/>
    <w:multiLevelType w:val="hybridMultilevel"/>
    <w:tmpl w:val="3B3A8CDE"/>
    <w:lvl w:ilvl="0" w:tplc="879293DA">
      <w:start w:val="1"/>
      <w:numFmt w:val="bullet"/>
      <w:lvlText w:val="•"/>
      <w:lvlJc w:val="left"/>
      <w:pPr>
        <w:tabs>
          <w:tab w:val="num" w:pos="540"/>
        </w:tabs>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80E4329"/>
    <w:multiLevelType w:val="hybridMultilevel"/>
    <w:tmpl w:val="64EE7C04"/>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02674"/>
    <w:multiLevelType w:val="hybridMultilevel"/>
    <w:tmpl w:val="BEDCA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EA31DD"/>
    <w:multiLevelType w:val="hybridMultilevel"/>
    <w:tmpl w:val="4D483956"/>
    <w:lvl w:ilvl="0" w:tplc="29A4DA70">
      <w:start w:val="1"/>
      <w:numFmt w:val="bullet"/>
      <w:lvlText w:val="•"/>
      <w:lvlJc w:val="left"/>
      <w:pPr>
        <w:tabs>
          <w:tab w:val="num" w:pos="720"/>
        </w:tabs>
        <w:ind w:left="720" w:hanging="360"/>
      </w:pPr>
      <w:rPr>
        <w:rFonts w:ascii="Arial" w:hAnsi="Arial" w:hint="default"/>
      </w:rPr>
    </w:lvl>
    <w:lvl w:ilvl="1" w:tplc="9BF81128" w:tentative="1">
      <w:start w:val="1"/>
      <w:numFmt w:val="bullet"/>
      <w:lvlText w:val="•"/>
      <w:lvlJc w:val="left"/>
      <w:pPr>
        <w:tabs>
          <w:tab w:val="num" w:pos="1440"/>
        </w:tabs>
        <w:ind w:left="1440" w:hanging="360"/>
      </w:pPr>
      <w:rPr>
        <w:rFonts w:ascii="Arial" w:hAnsi="Arial" w:hint="default"/>
      </w:rPr>
    </w:lvl>
    <w:lvl w:ilvl="2" w:tplc="ACC82AA4" w:tentative="1">
      <w:start w:val="1"/>
      <w:numFmt w:val="bullet"/>
      <w:lvlText w:val="•"/>
      <w:lvlJc w:val="left"/>
      <w:pPr>
        <w:tabs>
          <w:tab w:val="num" w:pos="2160"/>
        </w:tabs>
        <w:ind w:left="2160" w:hanging="360"/>
      </w:pPr>
      <w:rPr>
        <w:rFonts w:ascii="Arial" w:hAnsi="Arial" w:hint="default"/>
      </w:rPr>
    </w:lvl>
    <w:lvl w:ilvl="3" w:tplc="5952122E" w:tentative="1">
      <w:start w:val="1"/>
      <w:numFmt w:val="bullet"/>
      <w:lvlText w:val="•"/>
      <w:lvlJc w:val="left"/>
      <w:pPr>
        <w:tabs>
          <w:tab w:val="num" w:pos="2880"/>
        </w:tabs>
        <w:ind w:left="2880" w:hanging="360"/>
      </w:pPr>
      <w:rPr>
        <w:rFonts w:ascii="Arial" w:hAnsi="Arial" w:hint="default"/>
      </w:rPr>
    </w:lvl>
    <w:lvl w:ilvl="4" w:tplc="D8060978" w:tentative="1">
      <w:start w:val="1"/>
      <w:numFmt w:val="bullet"/>
      <w:lvlText w:val="•"/>
      <w:lvlJc w:val="left"/>
      <w:pPr>
        <w:tabs>
          <w:tab w:val="num" w:pos="3600"/>
        </w:tabs>
        <w:ind w:left="3600" w:hanging="360"/>
      </w:pPr>
      <w:rPr>
        <w:rFonts w:ascii="Arial" w:hAnsi="Arial" w:hint="default"/>
      </w:rPr>
    </w:lvl>
    <w:lvl w:ilvl="5" w:tplc="86387542" w:tentative="1">
      <w:start w:val="1"/>
      <w:numFmt w:val="bullet"/>
      <w:lvlText w:val="•"/>
      <w:lvlJc w:val="left"/>
      <w:pPr>
        <w:tabs>
          <w:tab w:val="num" w:pos="4320"/>
        </w:tabs>
        <w:ind w:left="4320" w:hanging="360"/>
      </w:pPr>
      <w:rPr>
        <w:rFonts w:ascii="Arial" w:hAnsi="Arial" w:hint="default"/>
      </w:rPr>
    </w:lvl>
    <w:lvl w:ilvl="6" w:tplc="D89A255E" w:tentative="1">
      <w:start w:val="1"/>
      <w:numFmt w:val="bullet"/>
      <w:lvlText w:val="•"/>
      <w:lvlJc w:val="left"/>
      <w:pPr>
        <w:tabs>
          <w:tab w:val="num" w:pos="5040"/>
        </w:tabs>
        <w:ind w:left="5040" w:hanging="360"/>
      </w:pPr>
      <w:rPr>
        <w:rFonts w:ascii="Arial" w:hAnsi="Arial" w:hint="default"/>
      </w:rPr>
    </w:lvl>
    <w:lvl w:ilvl="7" w:tplc="F04C1752" w:tentative="1">
      <w:start w:val="1"/>
      <w:numFmt w:val="bullet"/>
      <w:lvlText w:val="•"/>
      <w:lvlJc w:val="left"/>
      <w:pPr>
        <w:tabs>
          <w:tab w:val="num" w:pos="5760"/>
        </w:tabs>
        <w:ind w:left="5760" w:hanging="360"/>
      </w:pPr>
      <w:rPr>
        <w:rFonts w:ascii="Arial" w:hAnsi="Arial" w:hint="default"/>
      </w:rPr>
    </w:lvl>
    <w:lvl w:ilvl="8" w:tplc="EB445262" w:tentative="1">
      <w:start w:val="1"/>
      <w:numFmt w:val="bullet"/>
      <w:lvlText w:val="•"/>
      <w:lvlJc w:val="left"/>
      <w:pPr>
        <w:tabs>
          <w:tab w:val="num" w:pos="6480"/>
        </w:tabs>
        <w:ind w:left="6480" w:hanging="360"/>
      </w:pPr>
      <w:rPr>
        <w:rFonts w:ascii="Arial" w:hAnsi="Arial" w:hint="default"/>
      </w:rPr>
    </w:lvl>
  </w:abstractNum>
  <w:abstractNum w:abstractNumId="4">
    <w:nsid w:val="15F74B05"/>
    <w:multiLevelType w:val="hybridMultilevel"/>
    <w:tmpl w:val="AF7841F0"/>
    <w:lvl w:ilvl="0" w:tplc="879293D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C0A7A"/>
    <w:multiLevelType w:val="multilevel"/>
    <w:tmpl w:val="12C6B5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7695C71"/>
    <w:multiLevelType w:val="hybridMultilevel"/>
    <w:tmpl w:val="62BEA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D33104"/>
    <w:multiLevelType w:val="hybridMultilevel"/>
    <w:tmpl w:val="2EE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F4898"/>
    <w:multiLevelType w:val="hybridMultilevel"/>
    <w:tmpl w:val="4EE0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84D18"/>
    <w:multiLevelType w:val="multilevel"/>
    <w:tmpl w:val="64903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7B20881"/>
    <w:multiLevelType w:val="hybridMultilevel"/>
    <w:tmpl w:val="DDCEE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E4D67"/>
    <w:multiLevelType w:val="hybridMultilevel"/>
    <w:tmpl w:val="7380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63A7"/>
    <w:multiLevelType w:val="hybridMultilevel"/>
    <w:tmpl w:val="7B6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56D1D"/>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0132C"/>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C7426"/>
    <w:multiLevelType w:val="hybridMultilevel"/>
    <w:tmpl w:val="680C2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95767"/>
    <w:multiLevelType w:val="hybridMultilevel"/>
    <w:tmpl w:val="B02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3297C"/>
    <w:multiLevelType w:val="hybridMultilevel"/>
    <w:tmpl w:val="5B3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06694"/>
    <w:multiLevelType w:val="hybridMultilevel"/>
    <w:tmpl w:val="9EB2A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E007AE"/>
    <w:multiLevelType w:val="hybridMultilevel"/>
    <w:tmpl w:val="AD041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BB4413"/>
    <w:multiLevelType w:val="hybridMultilevel"/>
    <w:tmpl w:val="DD0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74FD7"/>
    <w:multiLevelType w:val="hybridMultilevel"/>
    <w:tmpl w:val="6C3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D2640"/>
    <w:multiLevelType w:val="hybridMultilevel"/>
    <w:tmpl w:val="44C6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8E1716"/>
    <w:multiLevelType w:val="hybridMultilevel"/>
    <w:tmpl w:val="70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160FD"/>
    <w:multiLevelType w:val="hybridMultilevel"/>
    <w:tmpl w:val="08C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F1F17"/>
    <w:multiLevelType w:val="hybridMultilevel"/>
    <w:tmpl w:val="EF86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ED43D6"/>
    <w:multiLevelType w:val="hybridMultilevel"/>
    <w:tmpl w:val="4CFCE47A"/>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4709B"/>
    <w:multiLevelType w:val="hybridMultilevel"/>
    <w:tmpl w:val="6068C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F24E4B"/>
    <w:multiLevelType w:val="hybridMultilevel"/>
    <w:tmpl w:val="AF6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B06D2"/>
    <w:multiLevelType w:val="hybridMultilevel"/>
    <w:tmpl w:val="9BD8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B179A2"/>
    <w:multiLevelType w:val="hybridMultilevel"/>
    <w:tmpl w:val="1806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90548"/>
    <w:multiLevelType w:val="hybridMultilevel"/>
    <w:tmpl w:val="9416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91B6C"/>
    <w:multiLevelType w:val="hybridMultilevel"/>
    <w:tmpl w:val="567E7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A353D"/>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A11CE"/>
    <w:multiLevelType w:val="hybridMultilevel"/>
    <w:tmpl w:val="8980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A3150F"/>
    <w:multiLevelType w:val="hybridMultilevel"/>
    <w:tmpl w:val="2EB8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C6245"/>
    <w:multiLevelType w:val="hybridMultilevel"/>
    <w:tmpl w:val="86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327FE7"/>
    <w:multiLevelType w:val="hybridMultilevel"/>
    <w:tmpl w:val="13FE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4A7FF6"/>
    <w:multiLevelType w:val="hybridMultilevel"/>
    <w:tmpl w:val="8A8E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B17BE6"/>
    <w:multiLevelType w:val="hybridMultilevel"/>
    <w:tmpl w:val="DBE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531AE"/>
    <w:multiLevelType w:val="hybridMultilevel"/>
    <w:tmpl w:val="390C0452"/>
    <w:lvl w:ilvl="0" w:tplc="879293D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2D2BA3"/>
    <w:multiLevelType w:val="hybridMultilevel"/>
    <w:tmpl w:val="9AFAD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594CA7"/>
    <w:multiLevelType w:val="hybridMultilevel"/>
    <w:tmpl w:val="D182F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5F5D6F"/>
    <w:multiLevelType w:val="hybridMultilevel"/>
    <w:tmpl w:val="5A2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A5DCC"/>
    <w:multiLevelType w:val="hybridMultilevel"/>
    <w:tmpl w:val="5F30464A"/>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2"/>
  </w:num>
  <w:num w:numId="4">
    <w:abstractNumId w:val="41"/>
  </w:num>
  <w:num w:numId="5">
    <w:abstractNumId w:val="42"/>
  </w:num>
  <w:num w:numId="6">
    <w:abstractNumId w:val="40"/>
  </w:num>
  <w:num w:numId="7">
    <w:abstractNumId w:val="3"/>
  </w:num>
  <w:num w:numId="8">
    <w:abstractNumId w:val="0"/>
  </w:num>
  <w:num w:numId="9">
    <w:abstractNumId w:val="1"/>
  </w:num>
  <w:num w:numId="10">
    <w:abstractNumId w:val="4"/>
  </w:num>
  <w:num w:numId="11">
    <w:abstractNumId w:val="26"/>
  </w:num>
  <w:num w:numId="12">
    <w:abstractNumId w:val="44"/>
  </w:num>
  <w:num w:numId="13">
    <w:abstractNumId w:val="27"/>
  </w:num>
  <w:num w:numId="14">
    <w:abstractNumId w:val="30"/>
  </w:num>
  <w:num w:numId="15">
    <w:abstractNumId w:val="38"/>
  </w:num>
  <w:num w:numId="16">
    <w:abstractNumId w:val="34"/>
  </w:num>
  <w:num w:numId="17">
    <w:abstractNumId w:val="22"/>
  </w:num>
  <w:num w:numId="18">
    <w:abstractNumId w:val="2"/>
  </w:num>
  <w:num w:numId="19">
    <w:abstractNumId w:val="21"/>
  </w:num>
  <w:num w:numId="20">
    <w:abstractNumId w:val="37"/>
  </w:num>
  <w:num w:numId="21">
    <w:abstractNumId w:val="32"/>
  </w:num>
  <w:num w:numId="22">
    <w:abstractNumId w:val="20"/>
  </w:num>
  <w:num w:numId="23">
    <w:abstractNumId w:val="8"/>
  </w:num>
  <w:num w:numId="24">
    <w:abstractNumId w:val="18"/>
  </w:num>
  <w:num w:numId="25">
    <w:abstractNumId w:val="31"/>
  </w:num>
  <w:num w:numId="26">
    <w:abstractNumId w:val="11"/>
  </w:num>
  <w:num w:numId="27">
    <w:abstractNumId w:val="35"/>
  </w:num>
  <w:num w:numId="28">
    <w:abstractNumId w:val="6"/>
  </w:num>
  <w:num w:numId="29">
    <w:abstractNumId w:val="17"/>
  </w:num>
  <w:num w:numId="30">
    <w:abstractNumId w:val="10"/>
  </w:num>
  <w:num w:numId="31">
    <w:abstractNumId w:val="28"/>
  </w:num>
  <w:num w:numId="32">
    <w:abstractNumId w:val="39"/>
  </w:num>
  <w:num w:numId="33">
    <w:abstractNumId w:val="16"/>
  </w:num>
  <w:num w:numId="34">
    <w:abstractNumId w:val="15"/>
  </w:num>
  <w:num w:numId="35">
    <w:abstractNumId w:val="19"/>
  </w:num>
  <w:num w:numId="36">
    <w:abstractNumId w:val="7"/>
  </w:num>
  <w:num w:numId="37">
    <w:abstractNumId w:val="43"/>
  </w:num>
  <w:num w:numId="38">
    <w:abstractNumId w:val="36"/>
  </w:num>
  <w:num w:numId="39">
    <w:abstractNumId w:val="29"/>
  </w:num>
  <w:num w:numId="40">
    <w:abstractNumId w:val="25"/>
  </w:num>
  <w:num w:numId="41">
    <w:abstractNumId w:val="13"/>
  </w:num>
  <w:num w:numId="42">
    <w:abstractNumId w:val="5"/>
  </w:num>
  <w:num w:numId="43">
    <w:abstractNumId w:val="9"/>
  </w:num>
  <w:num w:numId="44">
    <w:abstractNumId w:val="33"/>
  </w:num>
  <w:num w:numId="4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F"/>
    <w:rsid w:val="00006538"/>
    <w:rsid w:val="00011DDA"/>
    <w:rsid w:val="00033AC6"/>
    <w:rsid w:val="000343CA"/>
    <w:rsid w:val="000378BA"/>
    <w:rsid w:val="00051E7E"/>
    <w:rsid w:val="000535E8"/>
    <w:rsid w:val="00061FD7"/>
    <w:rsid w:val="000620C7"/>
    <w:rsid w:val="00063013"/>
    <w:rsid w:val="000641E9"/>
    <w:rsid w:val="00080CF8"/>
    <w:rsid w:val="0009002E"/>
    <w:rsid w:val="000948E7"/>
    <w:rsid w:val="000A4138"/>
    <w:rsid w:val="000A4CA0"/>
    <w:rsid w:val="000B02C8"/>
    <w:rsid w:val="000B19E9"/>
    <w:rsid w:val="000B4ED6"/>
    <w:rsid w:val="000C31BA"/>
    <w:rsid w:val="000C3A78"/>
    <w:rsid w:val="000E4589"/>
    <w:rsid w:val="000F2EBF"/>
    <w:rsid w:val="000F3EBA"/>
    <w:rsid w:val="000F42AB"/>
    <w:rsid w:val="001013D2"/>
    <w:rsid w:val="00103F76"/>
    <w:rsid w:val="001057AC"/>
    <w:rsid w:val="001255D4"/>
    <w:rsid w:val="00133385"/>
    <w:rsid w:val="00141788"/>
    <w:rsid w:val="0015101D"/>
    <w:rsid w:val="00152AED"/>
    <w:rsid w:val="00155706"/>
    <w:rsid w:val="001602F5"/>
    <w:rsid w:val="001867B0"/>
    <w:rsid w:val="001A7DAB"/>
    <w:rsid w:val="001B516E"/>
    <w:rsid w:val="001C1A4D"/>
    <w:rsid w:val="001C3ED8"/>
    <w:rsid w:val="001D450F"/>
    <w:rsid w:val="001E1C8D"/>
    <w:rsid w:val="001F299C"/>
    <w:rsid w:val="001F5320"/>
    <w:rsid w:val="00206FD7"/>
    <w:rsid w:val="00207AA9"/>
    <w:rsid w:val="00214004"/>
    <w:rsid w:val="002241A0"/>
    <w:rsid w:val="0024313F"/>
    <w:rsid w:val="0024621C"/>
    <w:rsid w:val="002527EA"/>
    <w:rsid w:val="00257FB4"/>
    <w:rsid w:val="002708AB"/>
    <w:rsid w:val="002838CB"/>
    <w:rsid w:val="002D2F8F"/>
    <w:rsid w:val="002E65E7"/>
    <w:rsid w:val="002F47E6"/>
    <w:rsid w:val="00301516"/>
    <w:rsid w:val="003030FA"/>
    <w:rsid w:val="00306C10"/>
    <w:rsid w:val="0030724E"/>
    <w:rsid w:val="00307659"/>
    <w:rsid w:val="00313AB1"/>
    <w:rsid w:val="00321B6A"/>
    <w:rsid w:val="00345A92"/>
    <w:rsid w:val="0036041A"/>
    <w:rsid w:val="00363BD1"/>
    <w:rsid w:val="00365D64"/>
    <w:rsid w:val="003835BB"/>
    <w:rsid w:val="00390ABF"/>
    <w:rsid w:val="00394BE6"/>
    <w:rsid w:val="003A0DAE"/>
    <w:rsid w:val="003A117A"/>
    <w:rsid w:val="003B0919"/>
    <w:rsid w:val="003C16D9"/>
    <w:rsid w:val="003C1973"/>
    <w:rsid w:val="003C5B85"/>
    <w:rsid w:val="003D697D"/>
    <w:rsid w:val="003E76E9"/>
    <w:rsid w:val="003F22E7"/>
    <w:rsid w:val="003F3FF7"/>
    <w:rsid w:val="003F4D92"/>
    <w:rsid w:val="00400BF0"/>
    <w:rsid w:val="00403F4B"/>
    <w:rsid w:val="00406E51"/>
    <w:rsid w:val="00424B64"/>
    <w:rsid w:val="00434EC3"/>
    <w:rsid w:val="0045616B"/>
    <w:rsid w:val="0046228F"/>
    <w:rsid w:val="0046316F"/>
    <w:rsid w:val="004647DA"/>
    <w:rsid w:val="00474D5F"/>
    <w:rsid w:val="00487713"/>
    <w:rsid w:val="00490191"/>
    <w:rsid w:val="00496F53"/>
    <w:rsid w:val="004B0125"/>
    <w:rsid w:val="004C399D"/>
    <w:rsid w:val="004C5481"/>
    <w:rsid w:val="004D1EC5"/>
    <w:rsid w:val="004D2B84"/>
    <w:rsid w:val="004E4B61"/>
    <w:rsid w:val="004F780F"/>
    <w:rsid w:val="00504DD6"/>
    <w:rsid w:val="0051368B"/>
    <w:rsid w:val="0052335D"/>
    <w:rsid w:val="00524742"/>
    <w:rsid w:val="0053316C"/>
    <w:rsid w:val="00536055"/>
    <w:rsid w:val="00545DAC"/>
    <w:rsid w:val="00547A21"/>
    <w:rsid w:val="0055008A"/>
    <w:rsid w:val="0055056B"/>
    <w:rsid w:val="005555C9"/>
    <w:rsid w:val="00562D60"/>
    <w:rsid w:val="0056330A"/>
    <w:rsid w:val="00573BF2"/>
    <w:rsid w:val="00573D13"/>
    <w:rsid w:val="00583E79"/>
    <w:rsid w:val="005867B3"/>
    <w:rsid w:val="0059159A"/>
    <w:rsid w:val="00593135"/>
    <w:rsid w:val="005933BB"/>
    <w:rsid w:val="005940CB"/>
    <w:rsid w:val="005A2CE3"/>
    <w:rsid w:val="005A3691"/>
    <w:rsid w:val="005A5BEE"/>
    <w:rsid w:val="005B5C5F"/>
    <w:rsid w:val="005C76EE"/>
    <w:rsid w:val="005D3A6B"/>
    <w:rsid w:val="005D5904"/>
    <w:rsid w:val="005E2D38"/>
    <w:rsid w:val="005F572A"/>
    <w:rsid w:val="005F5F0E"/>
    <w:rsid w:val="00613413"/>
    <w:rsid w:val="00623098"/>
    <w:rsid w:val="00634518"/>
    <w:rsid w:val="00657896"/>
    <w:rsid w:val="006647FE"/>
    <w:rsid w:val="00677C41"/>
    <w:rsid w:val="0068263F"/>
    <w:rsid w:val="00682C5A"/>
    <w:rsid w:val="00685BE2"/>
    <w:rsid w:val="006874DD"/>
    <w:rsid w:val="00693E8E"/>
    <w:rsid w:val="0069430E"/>
    <w:rsid w:val="006A32EC"/>
    <w:rsid w:val="006A6536"/>
    <w:rsid w:val="006C2224"/>
    <w:rsid w:val="006D32E0"/>
    <w:rsid w:val="006E3498"/>
    <w:rsid w:val="006E6D34"/>
    <w:rsid w:val="006F5201"/>
    <w:rsid w:val="0070278A"/>
    <w:rsid w:val="00703DE1"/>
    <w:rsid w:val="007070D2"/>
    <w:rsid w:val="00715DC1"/>
    <w:rsid w:val="00720663"/>
    <w:rsid w:val="00723D33"/>
    <w:rsid w:val="007252BE"/>
    <w:rsid w:val="00730928"/>
    <w:rsid w:val="00753292"/>
    <w:rsid w:val="007610C5"/>
    <w:rsid w:val="00766B9E"/>
    <w:rsid w:val="00781391"/>
    <w:rsid w:val="007853DC"/>
    <w:rsid w:val="0078559D"/>
    <w:rsid w:val="00786594"/>
    <w:rsid w:val="007904C3"/>
    <w:rsid w:val="007A146C"/>
    <w:rsid w:val="007A639B"/>
    <w:rsid w:val="007B3786"/>
    <w:rsid w:val="007C2066"/>
    <w:rsid w:val="007C215A"/>
    <w:rsid w:val="007C631D"/>
    <w:rsid w:val="007C7FA7"/>
    <w:rsid w:val="007D719E"/>
    <w:rsid w:val="007D774A"/>
    <w:rsid w:val="007E1325"/>
    <w:rsid w:val="007E3AD7"/>
    <w:rsid w:val="007E5957"/>
    <w:rsid w:val="007F50E9"/>
    <w:rsid w:val="00805BDB"/>
    <w:rsid w:val="0080704F"/>
    <w:rsid w:val="008162BB"/>
    <w:rsid w:val="00820B03"/>
    <w:rsid w:val="00821DCA"/>
    <w:rsid w:val="00822D94"/>
    <w:rsid w:val="00825426"/>
    <w:rsid w:val="00833AE7"/>
    <w:rsid w:val="00834A6B"/>
    <w:rsid w:val="00840364"/>
    <w:rsid w:val="00847073"/>
    <w:rsid w:val="00857B90"/>
    <w:rsid w:val="00861ED6"/>
    <w:rsid w:val="00865100"/>
    <w:rsid w:val="008709C6"/>
    <w:rsid w:val="00873B5A"/>
    <w:rsid w:val="00882651"/>
    <w:rsid w:val="00882872"/>
    <w:rsid w:val="008852C0"/>
    <w:rsid w:val="008857D6"/>
    <w:rsid w:val="00887E29"/>
    <w:rsid w:val="00895660"/>
    <w:rsid w:val="008C4240"/>
    <w:rsid w:val="008D618A"/>
    <w:rsid w:val="008D6C8C"/>
    <w:rsid w:val="008E4B98"/>
    <w:rsid w:val="008E6A59"/>
    <w:rsid w:val="008F35AA"/>
    <w:rsid w:val="008F66B6"/>
    <w:rsid w:val="00902035"/>
    <w:rsid w:val="00910938"/>
    <w:rsid w:val="009203C2"/>
    <w:rsid w:val="0093181C"/>
    <w:rsid w:val="00931C5B"/>
    <w:rsid w:val="009475AD"/>
    <w:rsid w:val="009543B4"/>
    <w:rsid w:val="00957201"/>
    <w:rsid w:val="00962D1D"/>
    <w:rsid w:val="00962E7B"/>
    <w:rsid w:val="00964FBF"/>
    <w:rsid w:val="00967027"/>
    <w:rsid w:val="00967942"/>
    <w:rsid w:val="00974910"/>
    <w:rsid w:val="00974C83"/>
    <w:rsid w:val="009768BC"/>
    <w:rsid w:val="00980ED2"/>
    <w:rsid w:val="00982407"/>
    <w:rsid w:val="0098382F"/>
    <w:rsid w:val="00985AFC"/>
    <w:rsid w:val="009901D8"/>
    <w:rsid w:val="00994600"/>
    <w:rsid w:val="009B3688"/>
    <w:rsid w:val="009B57C1"/>
    <w:rsid w:val="009B7042"/>
    <w:rsid w:val="009B7E80"/>
    <w:rsid w:val="009D0A45"/>
    <w:rsid w:val="009D6D7F"/>
    <w:rsid w:val="009E6CD0"/>
    <w:rsid w:val="009F59A9"/>
    <w:rsid w:val="00A02DDE"/>
    <w:rsid w:val="00A14C38"/>
    <w:rsid w:val="00A17512"/>
    <w:rsid w:val="00A21B25"/>
    <w:rsid w:val="00A2675B"/>
    <w:rsid w:val="00A410D7"/>
    <w:rsid w:val="00A42CDD"/>
    <w:rsid w:val="00A42E09"/>
    <w:rsid w:val="00A43574"/>
    <w:rsid w:val="00A45E73"/>
    <w:rsid w:val="00A475E8"/>
    <w:rsid w:val="00A50C61"/>
    <w:rsid w:val="00A517CA"/>
    <w:rsid w:val="00A82A43"/>
    <w:rsid w:val="00A86681"/>
    <w:rsid w:val="00A87D5E"/>
    <w:rsid w:val="00A90518"/>
    <w:rsid w:val="00A96763"/>
    <w:rsid w:val="00A97FDA"/>
    <w:rsid w:val="00AA41F5"/>
    <w:rsid w:val="00AB3100"/>
    <w:rsid w:val="00AB4388"/>
    <w:rsid w:val="00AC2275"/>
    <w:rsid w:val="00AC3337"/>
    <w:rsid w:val="00AC54B3"/>
    <w:rsid w:val="00AC6CA3"/>
    <w:rsid w:val="00AC73EB"/>
    <w:rsid w:val="00AD2B71"/>
    <w:rsid w:val="00AD3B04"/>
    <w:rsid w:val="00AD4AF1"/>
    <w:rsid w:val="00AD55EE"/>
    <w:rsid w:val="00AD573D"/>
    <w:rsid w:val="00AD6FB2"/>
    <w:rsid w:val="00AE2655"/>
    <w:rsid w:val="00AF1D6E"/>
    <w:rsid w:val="00AF30B7"/>
    <w:rsid w:val="00B10B93"/>
    <w:rsid w:val="00B161B7"/>
    <w:rsid w:val="00B2197F"/>
    <w:rsid w:val="00B30E49"/>
    <w:rsid w:val="00B31C79"/>
    <w:rsid w:val="00B42F90"/>
    <w:rsid w:val="00B568AB"/>
    <w:rsid w:val="00B60510"/>
    <w:rsid w:val="00B70AE6"/>
    <w:rsid w:val="00B72715"/>
    <w:rsid w:val="00B831AD"/>
    <w:rsid w:val="00B83572"/>
    <w:rsid w:val="00B84E82"/>
    <w:rsid w:val="00B9781D"/>
    <w:rsid w:val="00BA7D40"/>
    <w:rsid w:val="00BE7516"/>
    <w:rsid w:val="00BF451B"/>
    <w:rsid w:val="00BF5001"/>
    <w:rsid w:val="00C1527F"/>
    <w:rsid w:val="00C40687"/>
    <w:rsid w:val="00C50202"/>
    <w:rsid w:val="00C542D8"/>
    <w:rsid w:val="00C612CC"/>
    <w:rsid w:val="00C62720"/>
    <w:rsid w:val="00C65D2F"/>
    <w:rsid w:val="00C66DF1"/>
    <w:rsid w:val="00C66E5A"/>
    <w:rsid w:val="00C74C41"/>
    <w:rsid w:val="00C763FF"/>
    <w:rsid w:val="00C8177D"/>
    <w:rsid w:val="00C927FE"/>
    <w:rsid w:val="00C933A6"/>
    <w:rsid w:val="00C93411"/>
    <w:rsid w:val="00C95E02"/>
    <w:rsid w:val="00C96909"/>
    <w:rsid w:val="00CA26B1"/>
    <w:rsid w:val="00CB5852"/>
    <w:rsid w:val="00CC3A31"/>
    <w:rsid w:val="00CC7760"/>
    <w:rsid w:val="00CD0634"/>
    <w:rsid w:val="00CF7665"/>
    <w:rsid w:val="00D0057C"/>
    <w:rsid w:val="00D02E8D"/>
    <w:rsid w:val="00D23C3B"/>
    <w:rsid w:val="00D24DD9"/>
    <w:rsid w:val="00D314B8"/>
    <w:rsid w:val="00D318E9"/>
    <w:rsid w:val="00D40FA6"/>
    <w:rsid w:val="00D42F29"/>
    <w:rsid w:val="00D434A8"/>
    <w:rsid w:val="00D470F5"/>
    <w:rsid w:val="00D560B3"/>
    <w:rsid w:val="00D67BFE"/>
    <w:rsid w:val="00D75E5A"/>
    <w:rsid w:val="00D76F37"/>
    <w:rsid w:val="00D774EE"/>
    <w:rsid w:val="00D81C9D"/>
    <w:rsid w:val="00DC33EC"/>
    <w:rsid w:val="00DC4879"/>
    <w:rsid w:val="00DC51ED"/>
    <w:rsid w:val="00DD0AC8"/>
    <w:rsid w:val="00DD25F7"/>
    <w:rsid w:val="00DE2244"/>
    <w:rsid w:val="00DF33EE"/>
    <w:rsid w:val="00E07815"/>
    <w:rsid w:val="00E1455A"/>
    <w:rsid w:val="00E23B97"/>
    <w:rsid w:val="00E36F49"/>
    <w:rsid w:val="00E40526"/>
    <w:rsid w:val="00E46094"/>
    <w:rsid w:val="00E46CB9"/>
    <w:rsid w:val="00E50884"/>
    <w:rsid w:val="00E57277"/>
    <w:rsid w:val="00E6021A"/>
    <w:rsid w:val="00E60BB9"/>
    <w:rsid w:val="00E6128F"/>
    <w:rsid w:val="00E6425D"/>
    <w:rsid w:val="00E71611"/>
    <w:rsid w:val="00E744A5"/>
    <w:rsid w:val="00E92F44"/>
    <w:rsid w:val="00E9692F"/>
    <w:rsid w:val="00EA3E36"/>
    <w:rsid w:val="00EB4B35"/>
    <w:rsid w:val="00EB7DBA"/>
    <w:rsid w:val="00EC0F10"/>
    <w:rsid w:val="00EC3017"/>
    <w:rsid w:val="00EC304D"/>
    <w:rsid w:val="00ED0307"/>
    <w:rsid w:val="00ED251A"/>
    <w:rsid w:val="00EF125B"/>
    <w:rsid w:val="00EF1E6B"/>
    <w:rsid w:val="00F01215"/>
    <w:rsid w:val="00F014F8"/>
    <w:rsid w:val="00F15248"/>
    <w:rsid w:val="00F16C30"/>
    <w:rsid w:val="00F17CF1"/>
    <w:rsid w:val="00F24827"/>
    <w:rsid w:val="00F3339E"/>
    <w:rsid w:val="00F35A90"/>
    <w:rsid w:val="00F362D6"/>
    <w:rsid w:val="00F73433"/>
    <w:rsid w:val="00F734CC"/>
    <w:rsid w:val="00F74BE0"/>
    <w:rsid w:val="00F81CBC"/>
    <w:rsid w:val="00F94D62"/>
    <w:rsid w:val="00FB4144"/>
    <w:rsid w:val="00FB5C8A"/>
    <w:rsid w:val="00FC6DD7"/>
    <w:rsid w:val="00FC79D2"/>
    <w:rsid w:val="00FE0B17"/>
    <w:rsid w:val="00FF184E"/>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7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2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535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35E8"/>
    <w:rPr>
      <w:rFonts w:ascii="Calibri" w:hAnsi="Calibri"/>
      <w:szCs w:val="21"/>
    </w:rPr>
  </w:style>
  <w:style w:type="character" w:styleId="Hyperlink">
    <w:name w:val="Hyperlink"/>
    <w:basedOn w:val="DefaultParagraphFont"/>
    <w:uiPriority w:val="99"/>
    <w:unhideWhenUsed/>
    <w:rsid w:val="00E744A5"/>
    <w:rPr>
      <w:color w:val="0563C1" w:themeColor="hyperlink"/>
      <w:u w:val="single"/>
    </w:rPr>
  </w:style>
  <w:style w:type="character" w:customStyle="1" w:styleId="UnresolvedMention1">
    <w:name w:val="Unresolved Mention1"/>
    <w:basedOn w:val="DefaultParagraphFont"/>
    <w:uiPriority w:val="99"/>
    <w:semiHidden/>
    <w:unhideWhenUsed/>
    <w:rsid w:val="00E744A5"/>
    <w:rPr>
      <w:color w:val="605E5C"/>
      <w:shd w:val="clear" w:color="auto" w:fill="E1DFDD"/>
    </w:rPr>
  </w:style>
  <w:style w:type="character" w:customStyle="1" w:styleId="Heading1Char">
    <w:name w:val="Heading 1 Char"/>
    <w:basedOn w:val="DefaultParagraphFont"/>
    <w:link w:val="Heading1"/>
    <w:uiPriority w:val="9"/>
    <w:rsid w:val="003B0919"/>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3B0919"/>
  </w:style>
  <w:style w:type="character" w:customStyle="1" w:styleId="Heading2Char">
    <w:name w:val="Heading 2 Char"/>
    <w:basedOn w:val="DefaultParagraphFont"/>
    <w:link w:val="Heading2"/>
    <w:uiPriority w:val="9"/>
    <w:semiHidden/>
    <w:rsid w:val="00CC77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FC"/>
    <w:rPr>
      <w:rFonts w:ascii="Segoe UI" w:hAnsi="Segoe UI" w:cs="Segoe UI"/>
      <w:sz w:val="18"/>
      <w:szCs w:val="18"/>
    </w:rPr>
  </w:style>
  <w:style w:type="character" w:styleId="Emphasis">
    <w:name w:val="Emphasis"/>
    <w:basedOn w:val="DefaultParagraphFont"/>
    <w:uiPriority w:val="20"/>
    <w:qFormat/>
    <w:rsid w:val="0036041A"/>
    <w:rPr>
      <w:i/>
      <w:iCs/>
    </w:rPr>
  </w:style>
  <w:style w:type="character" w:styleId="FollowedHyperlink">
    <w:name w:val="FollowedHyperlink"/>
    <w:basedOn w:val="DefaultParagraphFont"/>
    <w:uiPriority w:val="99"/>
    <w:semiHidden/>
    <w:unhideWhenUsed/>
    <w:rsid w:val="00474D5F"/>
    <w:rPr>
      <w:color w:val="954F72" w:themeColor="followedHyperlink"/>
      <w:u w:val="single"/>
    </w:rPr>
  </w:style>
  <w:style w:type="character" w:styleId="Strong">
    <w:name w:val="Strong"/>
    <w:basedOn w:val="DefaultParagraphFont"/>
    <w:uiPriority w:val="22"/>
    <w:qFormat/>
    <w:rsid w:val="00390ABF"/>
    <w:rPr>
      <w:b/>
      <w:bCs/>
    </w:rPr>
  </w:style>
  <w:style w:type="paragraph" w:customStyle="1" w:styleId="css-exrw3m">
    <w:name w:val="css-exrw3m"/>
    <w:basedOn w:val="Normal"/>
    <w:rsid w:val="000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body">
    <w:name w:val="font--body"/>
    <w:basedOn w:val="Normal"/>
    <w:rsid w:val="00487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2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E71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365D64"/>
  </w:style>
  <w:style w:type="character" w:styleId="CommentReference">
    <w:name w:val="annotation reference"/>
    <w:basedOn w:val="DefaultParagraphFont"/>
    <w:uiPriority w:val="99"/>
    <w:semiHidden/>
    <w:unhideWhenUsed/>
    <w:rsid w:val="0055008A"/>
    <w:rPr>
      <w:sz w:val="16"/>
      <w:szCs w:val="16"/>
    </w:rPr>
  </w:style>
  <w:style w:type="paragraph" w:styleId="CommentText">
    <w:name w:val="annotation text"/>
    <w:basedOn w:val="Normal"/>
    <w:link w:val="CommentTextChar"/>
    <w:uiPriority w:val="99"/>
    <w:semiHidden/>
    <w:unhideWhenUsed/>
    <w:rsid w:val="0055008A"/>
    <w:pPr>
      <w:spacing w:line="240" w:lineRule="auto"/>
    </w:pPr>
    <w:rPr>
      <w:sz w:val="20"/>
      <w:szCs w:val="20"/>
    </w:rPr>
  </w:style>
  <w:style w:type="character" w:customStyle="1" w:styleId="CommentTextChar">
    <w:name w:val="Comment Text Char"/>
    <w:basedOn w:val="DefaultParagraphFont"/>
    <w:link w:val="CommentText"/>
    <w:uiPriority w:val="99"/>
    <w:semiHidden/>
    <w:rsid w:val="0055008A"/>
    <w:rPr>
      <w:sz w:val="20"/>
      <w:szCs w:val="20"/>
    </w:rPr>
  </w:style>
  <w:style w:type="paragraph" w:styleId="CommentSubject">
    <w:name w:val="annotation subject"/>
    <w:basedOn w:val="CommentText"/>
    <w:next w:val="CommentText"/>
    <w:link w:val="CommentSubjectChar"/>
    <w:uiPriority w:val="99"/>
    <w:semiHidden/>
    <w:unhideWhenUsed/>
    <w:rsid w:val="0055008A"/>
    <w:rPr>
      <w:b/>
      <w:bCs/>
    </w:rPr>
  </w:style>
  <w:style w:type="character" w:customStyle="1" w:styleId="CommentSubjectChar">
    <w:name w:val="Comment Subject Char"/>
    <w:basedOn w:val="CommentTextChar"/>
    <w:link w:val="CommentSubject"/>
    <w:uiPriority w:val="99"/>
    <w:semiHidden/>
    <w:rsid w:val="0055008A"/>
    <w:rPr>
      <w:b/>
      <w:bCs/>
      <w:sz w:val="20"/>
      <w:szCs w:val="20"/>
    </w:rPr>
  </w:style>
  <w:style w:type="paragraph" w:customStyle="1" w:styleId="h6">
    <w:name w:val="h6"/>
    <w:basedOn w:val="Normal"/>
    <w:rsid w:val="0024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057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7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2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535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35E8"/>
    <w:rPr>
      <w:rFonts w:ascii="Calibri" w:hAnsi="Calibri"/>
      <w:szCs w:val="21"/>
    </w:rPr>
  </w:style>
  <w:style w:type="character" w:styleId="Hyperlink">
    <w:name w:val="Hyperlink"/>
    <w:basedOn w:val="DefaultParagraphFont"/>
    <w:uiPriority w:val="99"/>
    <w:unhideWhenUsed/>
    <w:rsid w:val="00E744A5"/>
    <w:rPr>
      <w:color w:val="0563C1" w:themeColor="hyperlink"/>
      <w:u w:val="single"/>
    </w:rPr>
  </w:style>
  <w:style w:type="character" w:customStyle="1" w:styleId="UnresolvedMention1">
    <w:name w:val="Unresolved Mention1"/>
    <w:basedOn w:val="DefaultParagraphFont"/>
    <w:uiPriority w:val="99"/>
    <w:semiHidden/>
    <w:unhideWhenUsed/>
    <w:rsid w:val="00E744A5"/>
    <w:rPr>
      <w:color w:val="605E5C"/>
      <w:shd w:val="clear" w:color="auto" w:fill="E1DFDD"/>
    </w:rPr>
  </w:style>
  <w:style w:type="character" w:customStyle="1" w:styleId="Heading1Char">
    <w:name w:val="Heading 1 Char"/>
    <w:basedOn w:val="DefaultParagraphFont"/>
    <w:link w:val="Heading1"/>
    <w:uiPriority w:val="9"/>
    <w:rsid w:val="003B0919"/>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3B0919"/>
  </w:style>
  <w:style w:type="character" w:customStyle="1" w:styleId="Heading2Char">
    <w:name w:val="Heading 2 Char"/>
    <w:basedOn w:val="DefaultParagraphFont"/>
    <w:link w:val="Heading2"/>
    <w:uiPriority w:val="9"/>
    <w:semiHidden/>
    <w:rsid w:val="00CC77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FC"/>
    <w:rPr>
      <w:rFonts w:ascii="Segoe UI" w:hAnsi="Segoe UI" w:cs="Segoe UI"/>
      <w:sz w:val="18"/>
      <w:szCs w:val="18"/>
    </w:rPr>
  </w:style>
  <w:style w:type="character" w:styleId="Emphasis">
    <w:name w:val="Emphasis"/>
    <w:basedOn w:val="DefaultParagraphFont"/>
    <w:uiPriority w:val="20"/>
    <w:qFormat/>
    <w:rsid w:val="0036041A"/>
    <w:rPr>
      <w:i/>
      <w:iCs/>
    </w:rPr>
  </w:style>
  <w:style w:type="character" w:styleId="FollowedHyperlink">
    <w:name w:val="FollowedHyperlink"/>
    <w:basedOn w:val="DefaultParagraphFont"/>
    <w:uiPriority w:val="99"/>
    <w:semiHidden/>
    <w:unhideWhenUsed/>
    <w:rsid w:val="00474D5F"/>
    <w:rPr>
      <w:color w:val="954F72" w:themeColor="followedHyperlink"/>
      <w:u w:val="single"/>
    </w:rPr>
  </w:style>
  <w:style w:type="character" w:styleId="Strong">
    <w:name w:val="Strong"/>
    <w:basedOn w:val="DefaultParagraphFont"/>
    <w:uiPriority w:val="22"/>
    <w:qFormat/>
    <w:rsid w:val="00390ABF"/>
    <w:rPr>
      <w:b/>
      <w:bCs/>
    </w:rPr>
  </w:style>
  <w:style w:type="paragraph" w:customStyle="1" w:styleId="css-exrw3m">
    <w:name w:val="css-exrw3m"/>
    <w:basedOn w:val="Normal"/>
    <w:rsid w:val="000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body">
    <w:name w:val="font--body"/>
    <w:basedOn w:val="Normal"/>
    <w:rsid w:val="00487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2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E71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365D64"/>
  </w:style>
  <w:style w:type="character" w:styleId="CommentReference">
    <w:name w:val="annotation reference"/>
    <w:basedOn w:val="DefaultParagraphFont"/>
    <w:uiPriority w:val="99"/>
    <w:semiHidden/>
    <w:unhideWhenUsed/>
    <w:rsid w:val="0055008A"/>
    <w:rPr>
      <w:sz w:val="16"/>
      <w:szCs w:val="16"/>
    </w:rPr>
  </w:style>
  <w:style w:type="paragraph" w:styleId="CommentText">
    <w:name w:val="annotation text"/>
    <w:basedOn w:val="Normal"/>
    <w:link w:val="CommentTextChar"/>
    <w:uiPriority w:val="99"/>
    <w:semiHidden/>
    <w:unhideWhenUsed/>
    <w:rsid w:val="0055008A"/>
    <w:pPr>
      <w:spacing w:line="240" w:lineRule="auto"/>
    </w:pPr>
    <w:rPr>
      <w:sz w:val="20"/>
      <w:szCs w:val="20"/>
    </w:rPr>
  </w:style>
  <w:style w:type="character" w:customStyle="1" w:styleId="CommentTextChar">
    <w:name w:val="Comment Text Char"/>
    <w:basedOn w:val="DefaultParagraphFont"/>
    <w:link w:val="CommentText"/>
    <w:uiPriority w:val="99"/>
    <w:semiHidden/>
    <w:rsid w:val="0055008A"/>
    <w:rPr>
      <w:sz w:val="20"/>
      <w:szCs w:val="20"/>
    </w:rPr>
  </w:style>
  <w:style w:type="paragraph" w:styleId="CommentSubject">
    <w:name w:val="annotation subject"/>
    <w:basedOn w:val="CommentText"/>
    <w:next w:val="CommentText"/>
    <w:link w:val="CommentSubjectChar"/>
    <w:uiPriority w:val="99"/>
    <w:semiHidden/>
    <w:unhideWhenUsed/>
    <w:rsid w:val="0055008A"/>
    <w:rPr>
      <w:b/>
      <w:bCs/>
    </w:rPr>
  </w:style>
  <w:style w:type="character" w:customStyle="1" w:styleId="CommentSubjectChar">
    <w:name w:val="Comment Subject Char"/>
    <w:basedOn w:val="CommentTextChar"/>
    <w:link w:val="CommentSubject"/>
    <w:uiPriority w:val="99"/>
    <w:semiHidden/>
    <w:rsid w:val="0055008A"/>
    <w:rPr>
      <w:b/>
      <w:bCs/>
      <w:sz w:val="20"/>
      <w:szCs w:val="20"/>
    </w:rPr>
  </w:style>
  <w:style w:type="paragraph" w:customStyle="1" w:styleId="h6">
    <w:name w:val="h6"/>
    <w:basedOn w:val="Normal"/>
    <w:rsid w:val="0024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0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906">
      <w:bodyDiv w:val="1"/>
      <w:marLeft w:val="0"/>
      <w:marRight w:val="0"/>
      <w:marTop w:val="0"/>
      <w:marBottom w:val="0"/>
      <w:divBdr>
        <w:top w:val="none" w:sz="0" w:space="0" w:color="auto"/>
        <w:left w:val="none" w:sz="0" w:space="0" w:color="auto"/>
        <w:bottom w:val="none" w:sz="0" w:space="0" w:color="auto"/>
        <w:right w:val="none" w:sz="0" w:space="0" w:color="auto"/>
      </w:divBdr>
    </w:div>
    <w:div w:id="36004768">
      <w:bodyDiv w:val="1"/>
      <w:marLeft w:val="0"/>
      <w:marRight w:val="0"/>
      <w:marTop w:val="0"/>
      <w:marBottom w:val="0"/>
      <w:divBdr>
        <w:top w:val="none" w:sz="0" w:space="0" w:color="auto"/>
        <w:left w:val="none" w:sz="0" w:space="0" w:color="auto"/>
        <w:bottom w:val="none" w:sz="0" w:space="0" w:color="auto"/>
        <w:right w:val="none" w:sz="0" w:space="0" w:color="auto"/>
      </w:divBdr>
    </w:div>
    <w:div w:id="48111458">
      <w:bodyDiv w:val="1"/>
      <w:marLeft w:val="0"/>
      <w:marRight w:val="0"/>
      <w:marTop w:val="0"/>
      <w:marBottom w:val="0"/>
      <w:divBdr>
        <w:top w:val="none" w:sz="0" w:space="0" w:color="auto"/>
        <w:left w:val="none" w:sz="0" w:space="0" w:color="auto"/>
        <w:bottom w:val="none" w:sz="0" w:space="0" w:color="auto"/>
        <w:right w:val="none" w:sz="0" w:space="0" w:color="auto"/>
      </w:divBdr>
    </w:div>
    <w:div w:id="120922645">
      <w:bodyDiv w:val="1"/>
      <w:marLeft w:val="0"/>
      <w:marRight w:val="0"/>
      <w:marTop w:val="0"/>
      <w:marBottom w:val="0"/>
      <w:divBdr>
        <w:top w:val="none" w:sz="0" w:space="0" w:color="auto"/>
        <w:left w:val="none" w:sz="0" w:space="0" w:color="auto"/>
        <w:bottom w:val="none" w:sz="0" w:space="0" w:color="auto"/>
        <w:right w:val="none" w:sz="0" w:space="0" w:color="auto"/>
      </w:divBdr>
    </w:div>
    <w:div w:id="125323668">
      <w:bodyDiv w:val="1"/>
      <w:marLeft w:val="0"/>
      <w:marRight w:val="0"/>
      <w:marTop w:val="0"/>
      <w:marBottom w:val="0"/>
      <w:divBdr>
        <w:top w:val="none" w:sz="0" w:space="0" w:color="auto"/>
        <w:left w:val="none" w:sz="0" w:space="0" w:color="auto"/>
        <w:bottom w:val="none" w:sz="0" w:space="0" w:color="auto"/>
        <w:right w:val="none" w:sz="0" w:space="0" w:color="auto"/>
      </w:divBdr>
    </w:div>
    <w:div w:id="202403361">
      <w:bodyDiv w:val="1"/>
      <w:marLeft w:val="0"/>
      <w:marRight w:val="0"/>
      <w:marTop w:val="0"/>
      <w:marBottom w:val="0"/>
      <w:divBdr>
        <w:top w:val="none" w:sz="0" w:space="0" w:color="auto"/>
        <w:left w:val="none" w:sz="0" w:space="0" w:color="auto"/>
        <w:bottom w:val="none" w:sz="0" w:space="0" w:color="auto"/>
        <w:right w:val="none" w:sz="0" w:space="0" w:color="auto"/>
      </w:divBdr>
    </w:div>
    <w:div w:id="209462743">
      <w:bodyDiv w:val="1"/>
      <w:marLeft w:val="0"/>
      <w:marRight w:val="0"/>
      <w:marTop w:val="0"/>
      <w:marBottom w:val="0"/>
      <w:divBdr>
        <w:top w:val="none" w:sz="0" w:space="0" w:color="auto"/>
        <w:left w:val="none" w:sz="0" w:space="0" w:color="auto"/>
        <w:bottom w:val="none" w:sz="0" w:space="0" w:color="auto"/>
        <w:right w:val="none" w:sz="0" w:space="0" w:color="auto"/>
      </w:divBdr>
    </w:div>
    <w:div w:id="223376952">
      <w:bodyDiv w:val="1"/>
      <w:marLeft w:val="0"/>
      <w:marRight w:val="0"/>
      <w:marTop w:val="0"/>
      <w:marBottom w:val="0"/>
      <w:divBdr>
        <w:top w:val="none" w:sz="0" w:space="0" w:color="auto"/>
        <w:left w:val="none" w:sz="0" w:space="0" w:color="auto"/>
        <w:bottom w:val="none" w:sz="0" w:space="0" w:color="auto"/>
        <w:right w:val="none" w:sz="0" w:space="0" w:color="auto"/>
      </w:divBdr>
    </w:div>
    <w:div w:id="226654330">
      <w:bodyDiv w:val="1"/>
      <w:marLeft w:val="0"/>
      <w:marRight w:val="0"/>
      <w:marTop w:val="0"/>
      <w:marBottom w:val="0"/>
      <w:divBdr>
        <w:top w:val="none" w:sz="0" w:space="0" w:color="auto"/>
        <w:left w:val="none" w:sz="0" w:space="0" w:color="auto"/>
        <w:bottom w:val="none" w:sz="0" w:space="0" w:color="auto"/>
        <w:right w:val="none" w:sz="0" w:space="0" w:color="auto"/>
      </w:divBdr>
    </w:div>
    <w:div w:id="241448388">
      <w:bodyDiv w:val="1"/>
      <w:marLeft w:val="0"/>
      <w:marRight w:val="0"/>
      <w:marTop w:val="0"/>
      <w:marBottom w:val="0"/>
      <w:divBdr>
        <w:top w:val="none" w:sz="0" w:space="0" w:color="auto"/>
        <w:left w:val="none" w:sz="0" w:space="0" w:color="auto"/>
        <w:bottom w:val="none" w:sz="0" w:space="0" w:color="auto"/>
        <w:right w:val="none" w:sz="0" w:space="0" w:color="auto"/>
      </w:divBdr>
    </w:div>
    <w:div w:id="327364650">
      <w:bodyDiv w:val="1"/>
      <w:marLeft w:val="0"/>
      <w:marRight w:val="0"/>
      <w:marTop w:val="0"/>
      <w:marBottom w:val="0"/>
      <w:divBdr>
        <w:top w:val="none" w:sz="0" w:space="0" w:color="auto"/>
        <w:left w:val="none" w:sz="0" w:space="0" w:color="auto"/>
        <w:bottom w:val="none" w:sz="0" w:space="0" w:color="auto"/>
        <w:right w:val="none" w:sz="0" w:space="0" w:color="auto"/>
      </w:divBdr>
      <w:divsChild>
        <w:div w:id="553202911">
          <w:marLeft w:val="274"/>
          <w:marRight w:val="0"/>
          <w:marTop w:val="0"/>
          <w:marBottom w:val="0"/>
          <w:divBdr>
            <w:top w:val="none" w:sz="0" w:space="0" w:color="auto"/>
            <w:left w:val="none" w:sz="0" w:space="0" w:color="auto"/>
            <w:bottom w:val="none" w:sz="0" w:space="0" w:color="auto"/>
            <w:right w:val="none" w:sz="0" w:space="0" w:color="auto"/>
          </w:divBdr>
        </w:div>
        <w:div w:id="793867933">
          <w:marLeft w:val="274"/>
          <w:marRight w:val="0"/>
          <w:marTop w:val="0"/>
          <w:marBottom w:val="0"/>
          <w:divBdr>
            <w:top w:val="none" w:sz="0" w:space="0" w:color="auto"/>
            <w:left w:val="none" w:sz="0" w:space="0" w:color="auto"/>
            <w:bottom w:val="none" w:sz="0" w:space="0" w:color="auto"/>
            <w:right w:val="none" w:sz="0" w:space="0" w:color="auto"/>
          </w:divBdr>
        </w:div>
      </w:divsChild>
    </w:div>
    <w:div w:id="404030001">
      <w:bodyDiv w:val="1"/>
      <w:marLeft w:val="0"/>
      <w:marRight w:val="0"/>
      <w:marTop w:val="0"/>
      <w:marBottom w:val="0"/>
      <w:divBdr>
        <w:top w:val="none" w:sz="0" w:space="0" w:color="auto"/>
        <w:left w:val="none" w:sz="0" w:space="0" w:color="auto"/>
        <w:bottom w:val="none" w:sz="0" w:space="0" w:color="auto"/>
        <w:right w:val="none" w:sz="0" w:space="0" w:color="auto"/>
      </w:divBdr>
    </w:div>
    <w:div w:id="428279632">
      <w:bodyDiv w:val="1"/>
      <w:marLeft w:val="0"/>
      <w:marRight w:val="0"/>
      <w:marTop w:val="0"/>
      <w:marBottom w:val="0"/>
      <w:divBdr>
        <w:top w:val="none" w:sz="0" w:space="0" w:color="auto"/>
        <w:left w:val="none" w:sz="0" w:space="0" w:color="auto"/>
        <w:bottom w:val="none" w:sz="0" w:space="0" w:color="auto"/>
        <w:right w:val="none" w:sz="0" w:space="0" w:color="auto"/>
      </w:divBdr>
    </w:div>
    <w:div w:id="537014169">
      <w:bodyDiv w:val="1"/>
      <w:marLeft w:val="0"/>
      <w:marRight w:val="0"/>
      <w:marTop w:val="0"/>
      <w:marBottom w:val="0"/>
      <w:divBdr>
        <w:top w:val="none" w:sz="0" w:space="0" w:color="auto"/>
        <w:left w:val="none" w:sz="0" w:space="0" w:color="auto"/>
        <w:bottom w:val="none" w:sz="0" w:space="0" w:color="auto"/>
        <w:right w:val="none" w:sz="0" w:space="0" w:color="auto"/>
      </w:divBdr>
    </w:div>
    <w:div w:id="538707226">
      <w:bodyDiv w:val="1"/>
      <w:marLeft w:val="0"/>
      <w:marRight w:val="0"/>
      <w:marTop w:val="0"/>
      <w:marBottom w:val="0"/>
      <w:divBdr>
        <w:top w:val="none" w:sz="0" w:space="0" w:color="auto"/>
        <w:left w:val="none" w:sz="0" w:space="0" w:color="auto"/>
        <w:bottom w:val="none" w:sz="0" w:space="0" w:color="auto"/>
        <w:right w:val="none" w:sz="0" w:space="0" w:color="auto"/>
      </w:divBdr>
      <w:divsChild>
        <w:div w:id="385884142">
          <w:marLeft w:val="274"/>
          <w:marRight w:val="0"/>
          <w:marTop w:val="0"/>
          <w:marBottom w:val="0"/>
          <w:divBdr>
            <w:top w:val="none" w:sz="0" w:space="0" w:color="auto"/>
            <w:left w:val="none" w:sz="0" w:space="0" w:color="auto"/>
            <w:bottom w:val="none" w:sz="0" w:space="0" w:color="auto"/>
            <w:right w:val="none" w:sz="0" w:space="0" w:color="auto"/>
          </w:divBdr>
        </w:div>
        <w:div w:id="653487341">
          <w:marLeft w:val="274"/>
          <w:marRight w:val="0"/>
          <w:marTop w:val="0"/>
          <w:marBottom w:val="0"/>
          <w:divBdr>
            <w:top w:val="none" w:sz="0" w:space="0" w:color="auto"/>
            <w:left w:val="none" w:sz="0" w:space="0" w:color="auto"/>
            <w:bottom w:val="none" w:sz="0" w:space="0" w:color="auto"/>
            <w:right w:val="none" w:sz="0" w:space="0" w:color="auto"/>
          </w:divBdr>
        </w:div>
        <w:div w:id="839806950">
          <w:marLeft w:val="994"/>
          <w:marRight w:val="0"/>
          <w:marTop w:val="0"/>
          <w:marBottom w:val="0"/>
          <w:divBdr>
            <w:top w:val="none" w:sz="0" w:space="0" w:color="auto"/>
            <w:left w:val="none" w:sz="0" w:space="0" w:color="auto"/>
            <w:bottom w:val="none" w:sz="0" w:space="0" w:color="auto"/>
            <w:right w:val="none" w:sz="0" w:space="0" w:color="auto"/>
          </w:divBdr>
        </w:div>
        <w:div w:id="1374843782">
          <w:marLeft w:val="994"/>
          <w:marRight w:val="0"/>
          <w:marTop w:val="0"/>
          <w:marBottom w:val="0"/>
          <w:divBdr>
            <w:top w:val="none" w:sz="0" w:space="0" w:color="auto"/>
            <w:left w:val="none" w:sz="0" w:space="0" w:color="auto"/>
            <w:bottom w:val="none" w:sz="0" w:space="0" w:color="auto"/>
            <w:right w:val="none" w:sz="0" w:space="0" w:color="auto"/>
          </w:divBdr>
        </w:div>
        <w:div w:id="1633947503">
          <w:marLeft w:val="994"/>
          <w:marRight w:val="0"/>
          <w:marTop w:val="0"/>
          <w:marBottom w:val="0"/>
          <w:divBdr>
            <w:top w:val="none" w:sz="0" w:space="0" w:color="auto"/>
            <w:left w:val="none" w:sz="0" w:space="0" w:color="auto"/>
            <w:bottom w:val="none" w:sz="0" w:space="0" w:color="auto"/>
            <w:right w:val="none" w:sz="0" w:space="0" w:color="auto"/>
          </w:divBdr>
        </w:div>
      </w:divsChild>
    </w:div>
    <w:div w:id="574704067">
      <w:bodyDiv w:val="1"/>
      <w:marLeft w:val="0"/>
      <w:marRight w:val="0"/>
      <w:marTop w:val="0"/>
      <w:marBottom w:val="0"/>
      <w:divBdr>
        <w:top w:val="none" w:sz="0" w:space="0" w:color="auto"/>
        <w:left w:val="none" w:sz="0" w:space="0" w:color="auto"/>
        <w:bottom w:val="none" w:sz="0" w:space="0" w:color="auto"/>
        <w:right w:val="none" w:sz="0" w:space="0" w:color="auto"/>
      </w:divBdr>
      <w:divsChild>
        <w:div w:id="1352757400">
          <w:marLeft w:val="-225"/>
          <w:marRight w:val="-225"/>
          <w:marTop w:val="0"/>
          <w:marBottom w:val="0"/>
          <w:divBdr>
            <w:top w:val="none" w:sz="0" w:space="0" w:color="auto"/>
            <w:left w:val="none" w:sz="0" w:space="0" w:color="auto"/>
            <w:bottom w:val="none" w:sz="0" w:space="0" w:color="auto"/>
            <w:right w:val="none" w:sz="0" w:space="0" w:color="auto"/>
          </w:divBdr>
          <w:divsChild>
            <w:div w:id="8168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692">
      <w:bodyDiv w:val="1"/>
      <w:marLeft w:val="0"/>
      <w:marRight w:val="0"/>
      <w:marTop w:val="0"/>
      <w:marBottom w:val="0"/>
      <w:divBdr>
        <w:top w:val="none" w:sz="0" w:space="0" w:color="auto"/>
        <w:left w:val="none" w:sz="0" w:space="0" w:color="auto"/>
        <w:bottom w:val="none" w:sz="0" w:space="0" w:color="auto"/>
        <w:right w:val="none" w:sz="0" w:space="0" w:color="auto"/>
      </w:divBdr>
    </w:div>
    <w:div w:id="809253545">
      <w:bodyDiv w:val="1"/>
      <w:marLeft w:val="0"/>
      <w:marRight w:val="0"/>
      <w:marTop w:val="0"/>
      <w:marBottom w:val="0"/>
      <w:divBdr>
        <w:top w:val="none" w:sz="0" w:space="0" w:color="auto"/>
        <w:left w:val="none" w:sz="0" w:space="0" w:color="auto"/>
        <w:bottom w:val="none" w:sz="0" w:space="0" w:color="auto"/>
        <w:right w:val="none" w:sz="0" w:space="0" w:color="auto"/>
      </w:divBdr>
    </w:div>
    <w:div w:id="833764424">
      <w:bodyDiv w:val="1"/>
      <w:marLeft w:val="0"/>
      <w:marRight w:val="0"/>
      <w:marTop w:val="0"/>
      <w:marBottom w:val="0"/>
      <w:divBdr>
        <w:top w:val="none" w:sz="0" w:space="0" w:color="auto"/>
        <w:left w:val="none" w:sz="0" w:space="0" w:color="auto"/>
        <w:bottom w:val="none" w:sz="0" w:space="0" w:color="auto"/>
        <w:right w:val="none" w:sz="0" w:space="0" w:color="auto"/>
      </w:divBdr>
    </w:div>
    <w:div w:id="847450668">
      <w:bodyDiv w:val="1"/>
      <w:marLeft w:val="0"/>
      <w:marRight w:val="0"/>
      <w:marTop w:val="0"/>
      <w:marBottom w:val="0"/>
      <w:divBdr>
        <w:top w:val="none" w:sz="0" w:space="0" w:color="auto"/>
        <w:left w:val="none" w:sz="0" w:space="0" w:color="auto"/>
        <w:bottom w:val="none" w:sz="0" w:space="0" w:color="auto"/>
        <w:right w:val="none" w:sz="0" w:space="0" w:color="auto"/>
      </w:divBdr>
    </w:div>
    <w:div w:id="981234876">
      <w:bodyDiv w:val="1"/>
      <w:marLeft w:val="0"/>
      <w:marRight w:val="0"/>
      <w:marTop w:val="0"/>
      <w:marBottom w:val="0"/>
      <w:divBdr>
        <w:top w:val="none" w:sz="0" w:space="0" w:color="auto"/>
        <w:left w:val="none" w:sz="0" w:space="0" w:color="auto"/>
        <w:bottom w:val="none" w:sz="0" w:space="0" w:color="auto"/>
        <w:right w:val="none" w:sz="0" w:space="0" w:color="auto"/>
      </w:divBdr>
    </w:div>
    <w:div w:id="996614590">
      <w:bodyDiv w:val="1"/>
      <w:marLeft w:val="0"/>
      <w:marRight w:val="0"/>
      <w:marTop w:val="0"/>
      <w:marBottom w:val="0"/>
      <w:divBdr>
        <w:top w:val="none" w:sz="0" w:space="0" w:color="auto"/>
        <w:left w:val="none" w:sz="0" w:space="0" w:color="auto"/>
        <w:bottom w:val="none" w:sz="0" w:space="0" w:color="auto"/>
        <w:right w:val="none" w:sz="0" w:space="0" w:color="auto"/>
      </w:divBdr>
    </w:div>
    <w:div w:id="1040208747">
      <w:bodyDiv w:val="1"/>
      <w:marLeft w:val="0"/>
      <w:marRight w:val="0"/>
      <w:marTop w:val="0"/>
      <w:marBottom w:val="0"/>
      <w:divBdr>
        <w:top w:val="none" w:sz="0" w:space="0" w:color="auto"/>
        <w:left w:val="none" w:sz="0" w:space="0" w:color="auto"/>
        <w:bottom w:val="none" w:sz="0" w:space="0" w:color="auto"/>
        <w:right w:val="none" w:sz="0" w:space="0" w:color="auto"/>
      </w:divBdr>
    </w:div>
    <w:div w:id="1049765221">
      <w:bodyDiv w:val="1"/>
      <w:marLeft w:val="0"/>
      <w:marRight w:val="0"/>
      <w:marTop w:val="0"/>
      <w:marBottom w:val="0"/>
      <w:divBdr>
        <w:top w:val="none" w:sz="0" w:space="0" w:color="auto"/>
        <w:left w:val="none" w:sz="0" w:space="0" w:color="auto"/>
        <w:bottom w:val="none" w:sz="0" w:space="0" w:color="auto"/>
        <w:right w:val="none" w:sz="0" w:space="0" w:color="auto"/>
      </w:divBdr>
    </w:div>
    <w:div w:id="1065762419">
      <w:bodyDiv w:val="1"/>
      <w:marLeft w:val="0"/>
      <w:marRight w:val="0"/>
      <w:marTop w:val="0"/>
      <w:marBottom w:val="0"/>
      <w:divBdr>
        <w:top w:val="none" w:sz="0" w:space="0" w:color="auto"/>
        <w:left w:val="none" w:sz="0" w:space="0" w:color="auto"/>
        <w:bottom w:val="none" w:sz="0" w:space="0" w:color="auto"/>
        <w:right w:val="none" w:sz="0" w:space="0" w:color="auto"/>
      </w:divBdr>
    </w:div>
    <w:div w:id="1095244954">
      <w:bodyDiv w:val="1"/>
      <w:marLeft w:val="0"/>
      <w:marRight w:val="0"/>
      <w:marTop w:val="0"/>
      <w:marBottom w:val="0"/>
      <w:divBdr>
        <w:top w:val="none" w:sz="0" w:space="0" w:color="auto"/>
        <w:left w:val="none" w:sz="0" w:space="0" w:color="auto"/>
        <w:bottom w:val="none" w:sz="0" w:space="0" w:color="auto"/>
        <w:right w:val="none" w:sz="0" w:space="0" w:color="auto"/>
      </w:divBdr>
    </w:div>
    <w:div w:id="1101142116">
      <w:bodyDiv w:val="1"/>
      <w:marLeft w:val="0"/>
      <w:marRight w:val="0"/>
      <w:marTop w:val="0"/>
      <w:marBottom w:val="0"/>
      <w:divBdr>
        <w:top w:val="none" w:sz="0" w:space="0" w:color="auto"/>
        <w:left w:val="none" w:sz="0" w:space="0" w:color="auto"/>
        <w:bottom w:val="none" w:sz="0" w:space="0" w:color="auto"/>
        <w:right w:val="none" w:sz="0" w:space="0" w:color="auto"/>
      </w:divBdr>
      <w:divsChild>
        <w:div w:id="1932814749">
          <w:marLeft w:val="0"/>
          <w:marRight w:val="0"/>
          <w:marTop w:val="0"/>
          <w:marBottom w:val="0"/>
          <w:divBdr>
            <w:top w:val="none" w:sz="0" w:space="0" w:color="auto"/>
            <w:left w:val="none" w:sz="0" w:space="0" w:color="auto"/>
            <w:bottom w:val="none" w:sz="0" w:space="0" w:color="auto"/>
            <w:right w:val="none" w:sz="0" w:space="0" w:color="auto"/>
          </w:divBdr>
        </w:div>
        <w:div w:id="1400907283">
          <w:marLeft w:val="0"/>
          <w:marRight w:val="0"/>
          <w:marTop w:val="0"/>
          <w:marBottom w:val="0"/>
          <w:divBdr>
            <w:top w:val="none" w:sz="0" w:space="0" w:color="auto"/>
            <w:left w:val="none" w:sz="0" w:space="0" w:color="auto"/>
            <w:bottom w:val="none" w:sz="0" w:space="0" w:color="auto"/>
            <w:right w:val="none" w:sz="0" w:space="0" w:color="auto"/>
          </w:divBdr>
        </w:div>
      </w:divsChild>
    </w:div>
    <w:div w:id="1115709472">
      <w:bodyDiv w:val="1"/>
      <w:marLeft w:val="0"/>
      <w:marRight w:val="0"/>
      <w:marTop w:val="0"/>
      <w:marBottom w:val="0"/>
      <w:divBdr>
        <w:top w:val="none" w:sz="0" w:space="0" w:color="auto"/>
        <w:left w:val="none" w:sz="0" w:space="0" w:color="auto"/>
        <w:bottom w:val="none" w:sz="0" w:space="0" w:color="auto"/>
        <w:right w:val="none" w:sz="0" w:space="0" w:color="auto"/>
      </w:divBdr>
    </w:div>
    <w:div w:id="1132211801">
      <w:bodyDiv w:val="1"/>
      <w:marLeft w:val="0"/>
      <w:marRight w:val="0"/>
      <w:marTop w:val="0"/>
      <w:marBottom w:val="0"/>
      <w:divBdr>
        <w:top w:val="none" w:sz="0" w:space="0" w:color="auto"/>
        <w:left w:val="none" w:sz="0" w:space="0" w:color="auto"/>
        <w:bottom w:val="none" w:sz="0" w:space="0" w:color="auto"/>
        <w:right w:val="none" w:sz="0" w:space="0" w:color="auto"/>
      </w:divBdr>
    </w:div>
    <w:div w:id="1153570589">
      <w:bodyDiv w:val="1"/>
      <w:marLeft w:val="0"/>
      <w:marRight w:val="0"/>
      <w:marTop w:val="0"/>
      <w:marBottom w:val="0"/>
      <w:divBdr>
        <w:top w:val="none" w:sz="0" w:space="0" w:color="auto"/>
        <w:left w:val="none" w:sz="0" w:space="0" w:color="auto"/>
        <w:bottom w:val="none" w:sz="0" w:space="0" w:color="auto"/>
        <w:right w:val="none" w:sz="0" w:space="0" w:color="auto"/>
      </w:divBdr>
    </w:div>
    <w:div w:id="1156992061">
      <w:bodyDiv w:val="1"/>
      <w:marLeft w:val="0"/>
      <w:marRight w:val="0"/>
      <w:marTop w:val="0"/>
      <w:marBottom w:val="0"/>
      <w:divBdr>
        <w:top w:val="none" w:sz="0" w:space="0" w:color="auto"/>
        <w:left w:val="none" w:sz="0" w:space="0" w:color="auto"/>
        <w:bottom w:val="none" w:sz="0" w:space="0" w:color="auto"/>
        <w:right w:val="none" w:sz="0" w:space="0" w:color="auto"/>
      </w:divBdr>
    </w:div>
    <w:div w:id="1177773541">
      <w:bodyDiv w:val="1"/>
      <w:marLeft w:val="0"/>
      <w:marRight w:val="0"/>
      <w:marTop w:val="0"/>
      <w:marBottom w:val="0"/>
      <w:divBdr>
        <w:top w:val="none" w:sz="0" w:space="0" w:color="auto"/>
        <w:left w:val="none" w:sz="0" w:space="0" w:color="auto"/>
        <w:bottom w:val="none" w:sz="0" w:space="0" w:color="auto"/>
        <w:right w:val="none" w:sz="0" w:space="0" w:color="auto"/>
      </w:divBdr>
    </w:div>
    <w:div w:id="1306933454">
      <w:bodyDiv w:val="1"/>
      <w:marLeft w:val="0"/>
      <w:marRight w:val="0"/>
      <w:marTop w:val="0"/>
      <w:marBottom w:val="0"/>
      <w:divBdr>
        <w:top w:val="none" w:sz="0" w:space="0" w:color="auto"/>
        <w:left w:val="none" w:sz="0" w:space="0" w:color="auto"/>
        <w:bottom w:val="none" w:sz="0" w:space="0" w:color="auto"/>
        <w:right w:val="none" w:sz="0" w:space="0" w:color="auto"/>
      </w:divBdr>
    </w:div>
    <w:div w:id="1422409550">
      <w:bodyDiv w:val="1"/>
      <w:marLeft w:val="0"/>
      <w:marRight w:val="0"/>
      <w:marTop w:val="0"/>
      <w:marBottom w:val="0"/>
      <w:divBdr>
        <w:top w:val="none" w:sz="0" w:space="0" w:color="auto"/>
        <w:left w:val="none" w:sz="0" w:space="0" w:color="auto"/>
        <w:bottom w:val="none" w:sz="0" w:space="0" w:color="auto"/>
        <w:right w:val="none" w:sz="0" w:space="0" w:color="auto"/>
      </w:divBdr>
    </w:div>
    <w:div w:id="1465123562">
      <w:bodyDiv w:val="1"/>
      <w:marLeft w:val="0"/>
      <w:marRight w:val="0"/>
      <w:marTop w:val="0"/>
      <w:marBottom w:val="0"/>
      <w:divBdr>
        <w:top w:val="none" w:sz="0" w:space="0" w:color="auto"/>
        <w:left w:val="none" w:sz="0" w:space="0" w:color="auto"/>
        <w:bottom w:val="none" w:sz="0" w:space="0" w:color="auto"/>
        <w:right w:val="none" w:sz="0" w:space="0" w:color="auto"/>
      </w:divBdr>
    </w:div>
    <w:div w:id="1503012574">
      <w:bodyDiv w:val="1"/>
      <w:marLeft w:val="0"/>
      <w:marRight w:val="0"/>
      <w:marTop w:val="0"/>
      <w:marBottom w:val="0"/>
      <w:divBdr>
        <w:top w:val="none" w:sz="0" w:space="0" w:color="auto"/>
        <w:left w:val="none" w:sz="0" w:space="0" w:color="auto"/>
        <w:bottom w:val="none" w:sz="0" w:space="0" w:color="auto"/>
        <w:right w:val="none" w:sz="0" w:space="0" w:color="auto"/>
      </w:divBdr>
    </w:div>
    <w:div w:id="1522015795">
      <w:bodyDiv w:val="1"/>
      <w:marLeft w:val="0"/>
      <w:marRight w:val="0"/>
      <w:marTop w:val="0"/>
      <w:marBottom w:val="0"/>
      <w:divBdr>
        <w:top w:val="none" w:sz="0" w:space="0" w:color="auto"/>
        <w:left w:val="none" w:sz="0" w:space="0" w:color="auto"/>
        <w:bottom w:val="none" w:sz="0" w:space="0" w:color="auto"/>
        <w:right w:val="none" w:sz="0" w:space="0" w:color="auto"/>
      </w:divBdr>
    </w:div>
    <w:div w:id="1559441861">
      <w:bodyDiv w:val="1"/>
      <w:marLeft w:val="0"/>
      <w:marRight w:val="0"/>
      <w:marTop w:val="0"/>
      <w:marBottom w:val="0"/>
      <w:divBdr>
        <w:top w:val="none" w:sz="0" w:space="0" w:color="auto"/>
        <w:left w:val="none" w:sz="0" w:space="0" w:color="auto"/>
        <w:bottom w:val="none" w:sz="0" w:space="0" w:color="auto"/>
        <w:right w:val="none" w:sz="0" w:space="0" w:color="auto"/>
      </w:divBdr>
    </w:div>
    <w:div w:id="1601526286">
      <w:bodyDiv w:val="1"/>
      <w:marLeft w:val="0"/>
      <w:marRight w:val="0"/>
      <w:marTop w:val="0"/>
      <w:marBottom w:val="0"/>
      <w:divBdr>
        <w:top w:val="none" w:sz="0" w:space="0" w:color="auto"/>
        <w:left w:val="none" w:sz="0" w:space="0" w:color="auto"/>
        <w:bottom w:val="none" w:sz="0" w:space="0" w:color="auto"/>
        <w:right w:val="none" w:sz="0" w:space="0" w:color="auto"/>
      </w:divBdr>
    </w:div>
    <w:div w:id="1629703827">
      <w:bodyDiv w:val="1"/>
      <w:marLeft w:val="0"/>
      <w:marRight w:val="0"/>
      <w:marTop w:val="0"/>
      <w:marBottom w:val="0"/>
      <w:divBdr>
        <w:top w:val="none" w:sz="0" w:space="0" w:color="auto"/>
        <w:left w:val="none" w:sz="0" w:space="0" w:color="auto"/>
        <w:bottom w:val="none" w:sz="0" w:space="0" w:color="auto"/>
        <w:right w:val="none" w:sz="0" w:space="0" w:color="auto"/>
      </w:divBdr>
      <w:divsChild>
        <w:div w:id="273900712">
          <w:marLeft w:val="0"/>
          <w:marRight w:val="0"/>
          <w:marTop w:val="0"/>
          <w:marBottom w:val="0"/>
          <w:divBdr>
            <w:top w:val="none" w:sz="0" w:space="0" w:color="auto"/>
            <w:left w:val="none" w:sz="0" w:space="0" w:color="auto"/>
            <w:bottom w:val="none" w:sz="0" w:space="0" w:color="auto"/>
            <w:right w:val="none" w:sz="0" w:space="0" w:color="auto"/>
          </w:divBdr>
        </w:div>
        <w:div w:id="628361067">
          <w:marLeft w:val="0"/>
          <w:marRight w:val="0"/>
          <w:marTop w:val="0"/>
          <w:marBottom w:val="0"/>
          <w:divBdr>
            <w:top w:val="none" w:sz="0" w:space="0" w:color="auto"/>
            <w:left w:val="none" w:sz="0" w:space="0" w:color="auto"/>
            <w:bottom w:val="none" w:sz="0" w:space="0" w:color="auto"/>
            <w:right w:val="none" w:sz="0" w:space="0" w:color="auto"/>
          </w:divBdr>
        </w:div>
        <w:div w:id="346519212">
          <w:marLeft w:val="0"/>
          <w:marRight w:val="0"/>
          <w:marTop w:val="0"/>
          <w:marBottom w:val="0"/>
          <w:divBdr>
            <w:top w:val="none" w:sz="0" w:space="0" w:color="auto"/>
            <w:left w:val="none" w:sz="0" w:space="0" w:color="auto"/>
            <w:bottom w:val="none" w:sz="0" w:space="0" w:color="auto"/>
            <w:right w:val="none" w:sz="0" w:space="0" w:color="auto"/>
          </w:divBdr>
        </w:div>
        <w:div w:id="1335300912">
          <w:marLeft w:val="0"/>
          <w:marRight w:val="0"/>
          <w:marTop w:val="0"/>
          <w:marBottom w:val="0"/>
          <w:divBdr>
            <w:top w:val="none" w:sz="0" w:space="0" w:color="auto"/>
            <w:left w:val="none" w:sz="0" w:space="0" w:color="auto"/>
            <w:bottom w:val="none" w:sz="0" w:space="0" w:color="auto"/>
            <w:right w:val="none" w:sz="0" w:space="0" w:color="auto"/>
          </w:divBdr>
        </w:div>
        <w:div w:id="953944751">
          <w:marLeft w:val="0"/>
          <w:marRight w:val="0"/>
          <w:marTop w:val="0"/>
          <w:marBottom w:val="0"/>
          <w:divBdr>
            <w:top w:val="none" w:sz="0" w:space="0" w:color="auto"/>
            <w:left w:val="none" w:sz="0" w:space="0" w:color="auto"/>
            <w:bottom w:val="none" w:sz="0" w:space="0" w:color="auto"/>
            <w:right w:val="none" w:sz="0" w:space="0" w:color="auto"/>
          </w:divBdr>
        </w:div>
        <w:div w:id="2033678554">
          <w:marLeft w:val="0"/>
          <w:marRight w:val="0"/>
          <w:marTop w:val="0"/>
          <w:marBottom w:val="0"/>
          <w:divBdr>
            <w:top w:val="none" w:sz="0" w:space="0" w:color="auto"/>
            <w:left w:val="none" w:sz="0" w:space="0" w:color="auto"/>
            <w:bottom w:val="none" w:sz="0" w:space="0" w:color="auto"/>
            <w:right w:val="none" w:sz="0" w:space="0" w:color="auto"/>
          </w:divBdr>
        </w:div>
        <w:div w:id="1726903441">
          <w:marLeft w:val="0"/>
          <w:marRight w:val="0"/>
          <w:marTop w:val="0"/>
          <w:marBottom w:val="0"/>
          <w:divBdr>
            <w:top w:val="none" w:sz="0" w:space="0" w:color="auto"/>
            <w:left w:val="none" w:sz="0" w:space="0" w:color="auto"/>
            <w:bottom w:val="none" w:sz="0" w:space="0" w:color="auto"/>
            <w:right w:val="none" w:sz="0" w:space="0" w:color="auto"/>
          </w:divBdr>
        </w:div>
      </w:divsChild>
    </w:div>
    <w:div w:id="1642348743">
      <w:bodyDiv w:val="1"/>
      <w:marLeft w:val="0"/>
      <w:marRight w:val="0"/>
      <w:marTop w:val="0"/>
      <w:marBottom w:val="0"/>
      <w:divBdr>
        <w:top w:val="none" w:sz="0" w:space="0" w:color="auto"/>
        <w:left w:val="none" w:sz="0" w:space="0" w:color="auto"/>
        <w:bottom w:val="none" w:sz="0" w:space="0" w:color="auto"/>
        <w:right w:val="none" w:sz="0" w:space="0" w:color="auto"/>
      </w:divBdr>
    </w:div>
    <w:div w:id="1657302225">
      <w:bodyDiv w:val="1"/>
      <w:marLeft w:val="0"/>
      <w:marRight w:val="0"/>
      <w:marTop w:val="0"/>
      <w:marBottom w:val="0"/>
      <w:divBdr>
        <w:top w:val="none" w:sz="0" w:space="0" w:color="auto"/>
        <w:left w:val="none" w:sz="0" w:space="0" w:color="auto"/>
        <w:bottom w:val="none" w:sz="0" w:space="0" w:color="auto"/>
        <w:right w:val="none" w:sz="0" w:space="0" w:color="auto"/>
      </w:divBdr>
    </w:div>
    <w:div w:id="1771311721">
      <w:bodyDiv w:val="1"/>
      <w:marLeft w:val="0"/>
      <w:marRight w:val="0"/>
      <w:marTop w:val="0"/>
      <w:marBottom w:val="0"/>
      <w:divBdr>
        <w:top w:val="none" w:sz="0" w:space="0" w:color="auto"/>
        <w:left w:val="none" w:sz="0" w:space="0" w:color="auto"/>
        <w:bottom w:val="none" w:sz="0" w:space="0" w:color="auto"/>
        <w:right w:val="none" w:sz="0" w:space="0" w:color="auto"/>
      </w:divBdr>
    </w:div>
    <w:div w:id="1797290550">
      <w:bodyDiv w:val="1"/>
      <w:marLeft w:val="0"/>
      <w:marRight w:val="0"/>
      <w:marTop w:val="0"/>
      <w:marBottom w:val="0"/>
      <w:divBdr>
        <w:top w:val="none" w:sz="0" w:space="0" w:color="auto"/>
        <w:left w:val="none" w:sz="0" w:space="0" w:color="auto"/>
        <w:bottom w:val="none" w:sz="0" w:space="0" w:color="auto"/>
        <w:right w:val="none" w:sz="0" w:space="0" w:color="auto"/>
      </w:divBdr>
      <w:divsChild>
        <w:div w:id="78450864">
          <w:marLeft w:val="0"/>
          <w:marRight w:val="0"/>
          <w:marTop w:val="0"/>
          <w:marBottom w:val="0"/>
          <w:divBdr>
            <w:top w:val="none" w:sz="0" w:space="0" w:color="auto"/>
            <w:left w:val="none" w:sz="0" w:space="0" w:color="auto"/>
            <w:bottom w:val="none" w:sz="0" w:space="0" w:color="auto"/>
            <w:right w:val="none" w:sz="0" w:space="0" w:color="auto"/>
          </w:divBdr>
        </w:div>
        <w:div w:id="534999657">
          <w:marLeft w:val="0"/>
          <w:marRight w:val="0"/>
          <w:marTop w:val="0"/>
          <w:marBottom w:val="0"/>
          <w:divBdr>
            <w:top w:val="none" w:sz="0" w:space="0" w:color="auto"/>
            <w:left w:val="none" w:sz="0" w:space="0" w:color="auto"/>
            <w:bottom w:val="none" w:sz="0" w:space="0" w:color="auto"/>
            <w:right w:val="none" w:sz="0" w:space="0" w:color="auto"/>
          </w:divBdr>
        </w:div>
        <w:div w:id="1095175632">
          <w:marLeft w:val="0"/>
          <w:marRight w:val="0"/>
          <w:marTop w:val="0"/>
          <w:marBottom w:val="0"/>
          <w:divBdr>
            <w:top w:val="none" w:sz="0" w:space="0" w:color="auto"/>
            <w:left w:val="none" w:sz="0" w:space="0" w:color="auto"/>
            <w:bottom w:val="none" w:sz="0" w:space="0" w:color="auto"/>
            <w:right w:val="none" w:sz="0" w:space="0" w:color="auto"/>
          </w:divBdr>
        </w:div>
        <w:div w:id="1590113090">
          <w:marLeft w:val="0"/>
          <w:marRight w:val="0"/>
          <w:marTop w:val="0"/>
          <w:marBottom w:val="0"/>
          <w:divBdr>
            <w:top w:val="none" w:sz="0" w:space="0" w:color="auto"/>
            <w:left w:val="none" w:sz="0" w:space="0" w:color="auto"/>
            <w:bottom w:val="none" w:sz="0" w:space="0" w:color="auto"/>
            <w:right w:val="none" w:sz="0" w:space="0" w:color="auto"/>
          </w:divBdr>
        </w:div>
        <w:div w:id="1769345627">
          <w:marLeft w:val="0"/>
          <w:marRight w:val="0"/>
          <w:marTop w:val="0"/>
          <w:marBottom w:val="0"/>
          <w:divBdr>
            <w:top w:val="none" w:sz="0" w:space="0" w:color="auto"/>
            <w:left w:val="none" w:sz="0" w:space="0" w:color="auto"/>
            <w:bottom w:val="none" w:sz="0" w:space="0" w:color="auto"/>
            <w:right w:val="none" w:sz="0" w:space="0" w:color="auto"/>
          </w:divBdr>
        </w:div>
        <w:div w:id="1931499332">
          <w:marLeft w:val="0"/>
          <w:marRight w:val="0"/>
          <w:marTop w:val="0"/>
          <w:marBottom w:val="0"/>
          <w:divBdr>
            <w:top w:val="none" w:sz="0" w:space="0" w:color="auto"/>
            <w:left w:val="none" w:sz="0" w:space="0" w:color="auto"/>
            <w:bottom w:val="none" w:sz="0" w:space="0" w:color="auto"/>
            <w:right w:val="none" w:sz="0" w:space="0" w:color="auto"/>
          </w:divBdr>
        </w:div>
        <w:div w:id="2021277329">
          <w:marLeft w:val="0"/>
          <w:marRight w:val="0"/>
          <w:marTop w:val="0"/>
          <w:marBottom w:val="0"/>
          <w:divBdr>
            <w:top w:val="none" w:sz="0" w:space="0" w:color="auto"/>
            <w:left w:val="none" w:sz="0" w:space="0" w:color="auto"/>
            <w:bottom w:val="none" w:sz="0" w:space="0" w:color="auto"/>
            <w:right w:val="none" w:sz="0" w:space="0" w:color="auto"/>
          </w:divBdr>
        </w:div>
      </w:divsChild>
    </w:div>
    <w:div w:id="1851946417">
      <w:bodyDiv w:val="1"/>
      <w:marLeft w:val="0"/>
      <w:marRight w:val="0"/>
      <w:marTop w:val="0"/>
      <w:marBottom w:val="0"/>
      <w:divBdr>
        <w:top w:val="none" w:sz="0" w:space="0" w:color="auto"/>
        <w:left w:val="none" w:sz="0" w:space="0" w:color="auto"/>
        <w:bottom w:val="none" w:sz="0" w:space="0" w:color="auto"/>
        <w:right w:val="none" w:sz="0" w:space="0" w:color="auto"/>
      </w:divBdr>
    </w:div>
    <w:div w:id="1966035342">
      <w:bodyDiv w:val="1"/>
      <w:marLeft w:val="0"/>
      <w:marRight w:val="0"/>
      <w:marTop w:val="0"/>
      <w:marBottom w:val="0"/>
      <w:divBdr>
        <w:top w:val="none" w:sz="0" w:space="0" w:color="auto"/>
        <w:left w:val="none" w:sz="0" w:space="0" w:color="auto"/>
        <w:bottom w:val="none" w:sz="0" w:space="0" w:color="auto"/>
        <w:right w:val="none" w:sz="0" w:space="0" w:color="auto"/>
      </w:divBdr>
      <w:divsChild>
        <w:div w:id="1351300017">
          <w:marLeft w:val="0"/>
          <w:marRight w:val="0"/>
          <w:marTop w:val="0"/>
          <w:marBottom w:val="225"/>
          <w:divBdr>
            <w:top w:val="none" w:sz="0" w:space="0" w:color="auto"/>
            <w:left w:val="none" w:sz="0" w:space="0" w:color="auto"/>
            <w:bottom w:val="none" w:sz="0" w:space="0" w:color="auto"/>
            <w:right w:val="none" w:sz="0" w:space="0" w:color="auto"/>
          </w:divBdr>
        </w:div>
        <w:div w:id="477579175">
          <w:marLeft w:val="0"/>
          <w:marRight w:val="0"/>
          <w:marTop w:val="0"/>
          <w:marBottom w:val="225"/>
          <w:divBdr>
            <w:top w:val="none" w:sz="0" w:space="0" w:color="auto"/>
            <w:left w:val="none" w:sz="0" w:space="0" w:color="auto"/>
            <w:bottom w:val="none" w:sz="0" w:space="0" w:color="auto"/>
            <w:right w:val="none" w:sz="0" w:space="0" w:color="auto"/>
          </w:divBdr>
        </w:div>
        <w:div w:id="1595818819">
          <w:marLeft w:val="0"/>
          <w:marRight w:val="0"/>
          <w:marTop w:val="0"/>
          <w:marBottom w:val="225"/>
          <w:divBdr>
            <w:top w:val="none" w:sz="0" w:space="0" w:color="auto"/>
            <w:left w:val="none" w:sz="0" w:space="0" w:color="auto"/>
            <w:bottom w:val="none" w:sz="0" w:space="0" w:color="auto"/>
            <w:right w:val="none" w:sz="0" w:space="0" w:color="auto"/>
          </w:divBdr>
        </w:div>
        <w:div w:id="1799520058">
          <w:marLeft w:val="0"/>
          <w:marRight w:val="0"/>
          <w:marTop w:val="0"/>
          <w:marBottom w:val="0"/>
          <w:divBdr>
            <w:top w:val="none" w:sz="0" w:space="0" w:color="auto"/>
            <w:left w:val="none" w:sz="0" w:space="0" w:color="auto"/>
            <w:bottom w:val="none" w:sz="0" w:space="0" w:color="auto"/>
            <w:right w:val="none" w:sz="0" w:space="0" w:color="auto"/>
          </w:divBdr>
          <w:divsChild>
            <w:div w:id="2041738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3386263">
      <w:bodyDiv w:val="1"/>
      <w:marLeft w:val="0"/>
      <w:marRight w:val="0"/>
      <w:marTop w:val="0"/>
      <w:marBottom w:val="0"/>
      <w:divBdr>
        <w:top w:val="none" w:sz="0" w:space="0" w:color="auto"/>
        <w:left w:val="none" w:sz="0" w:space="0" w:color="auto"/>
        <w:bottom w:val="none" w:sz="0" w:space="0" w:color="auto"/>
        <w:right w:val="none" w:sz="0" w:space="0" w:color="auto"/>
      </w:divBdr>
    </w:div>
    <w:div w:id="2025083743">
      <w:bodyDiv w:val="1"/>
      <w:marLeft w:val="0"/>
      <w:marRight w:val="0"/>
      <w:marTop w:val="0"/>
      <w:marBottom w:val="0"/>
      <w:divBdr>
        <w:top w:val="none" w:sz="0" w:space="0" w:color="auto"/>
        <w:left w:val="none" w:sz="0" w:space="0" w:color="auto"/>
        <w:bottom w:val="none" w:sz="0" w:space="0" w:color="auto"/>
        <w:right w:val="none" w:sz="0" w:space="0" w:color="auto"/>
      </w:divBdr>
    </w:div>
    <w:div w:id="2025326075">
      <w:bodyDiv w:val="1"/>
      <w:marLeft w:val="0"/>
      <w:marRight w:val="0"/>
      <w:marTop w:val="0"/>
      <w:marBottom w:val="0"/>
      <w:divBdr>
        <w:top w:val="none" w:sz="0" w:space="0" w:color="auto"/>
        <w:left w:val="none" w:sz="0" w:space="0" w:color="auto"/>
        <w:bottom w:val="none" w:sz="0" w:space="0" w:color="auto"/>
        <w:right w:val="none" w:sz="0" w:space="0" w:color="auto"/>
      </w:divBdr>
    </w:div>
    <w:div w:id="2076783071">
      <w:bodyDiv w:val="1"/>
      <w:marLeft w:val="0"/>
      <w:marRight w:val="0"/>
      <w:marTop w:val="0"/>
      <w:marBottom w:val="0"/>
      <w:divBdr>
        <w:top w:val="none" w:sz="0" w:space="0" w:color="auto"/>
        <w:left w:val="none" w:sz="0" w:space="0" w:color="auto"/>
        <w:bottom w:val="none" w:sz="0" w:space="0" w:color="auto"/>
        <w:right w:val="none" w:sz="0" w:space="0" w:color="auto"/>
      </w:divBdr>
      <w:divsChild>
        <w:div w:id="385690044">
          <w:marLeft w:val="600"/>
          <w:marRight w:val="0"/>
          <w:marTop w:val="0"/>
          <w:marBottom w:val="0"/>
          <w:divBdr>
            <w:top w:val="none" w:sz="0" w:space="0" w:color="auto"/>
            <w:left w:val="none" w:sz="0" w:space="0" w:color="auto"/>
            <w:bottom w:val="none" w:sz="0" w:space="0" w:color="auto"/>
            <w:right w:val="none" w:sz="0" w:space="0" w:color="auto"/>
          </w:divBdr>
          <w:divsChild>
            <w:div w:id="523514874">
              <w:marLeft w:val="0"/>
              <w:marRight w:val="0"/>
              <w:marTop w:val="0"/>
              <w:marBottom w:val="0"/>
              <w:divBdr>
                <w:top w:val="none" w:sz="0" w:space="0" w:color="auto"/>
                <w:left w:val="none" w:sz="0" w:space="0" w:color="auto"/>
                <w:bottom w:val="none" w:sz="0" w:space="0" w:color="auto"/>
                <w:right w:val="none" w:sz="0" w:space="0" w:color="auto"/>
              </w:divBdr>
              <w:divsChild>
                <w:div w:id="300229782">
                  <w:marLeft w:val="-600"/>
                  <w:marRight w:val="0"/>
                  <w:marTop w:val="0"/>
                  <w:marBottom w:val="0"/>
                  <w:divBdr>
                    <w:top w:val="none" w:sz="0" w:space="0" w:color="auto"/>
                    <w:left w:val="none" w:sz="0" w:space="0" w:color="auto"/>
                    <w:bottom w:val="none" w:sz="0" w:space="0" w:color="auto"/>
                    <w:right w:val="none" w:sz="0" w:space="0" w:color="auto"/>
                  </w:divBdr>
                  <w:divsChild>
                    <w:div w:id="768239806">
                      <w:marLeft w:val="0"/>
                      <w:marRight w:val="0"/>
                      <w:marTop w:val="0"/>
                      <w:marBottom w:val="240"/>
                      <w:divBdr>
                        <w:top w:val="none" w:sz="0" w:space="0" w:color="auto"/>
                        <w:left w:val="none" w:sz="0" w:space="0" w:color="auto"/>
                        <w:bottom w:val="none" w:sz="0" w:space="0" w:color="auto"/>
                        <w:right w:val="none" w:sz="0" w:space="0" w:color="auto"/>
                      </w:divBdr>
                      <w:divsChild>
                        <w:div w:id="1496258606">
                          <w:marLeft w:val="0"/>
                          <w:marRight w:val="0"/>
                          <w:marTop w:val="0"/>
                          <w:marBottom w:val="0"/>
                          <w:divBdr>
                            <w:top w:val="none" w:sz="0" w:space="0" w:color="auto"/>
                            <w:left w:val="none" w:sz="0" w:space="0" w:color="auto"/>
                            <w:bottom w:val="none" w:sz="0" w:space="0" w:color="auto"/>
                            <w:right w:val="none" w:sz="0" w:space="0" w:color="auto"/>
                          </w:divBdr>
                          <w:divsChild>
                            <w:div w:id="230430457">
                              <w:marLeft w:val="-120"/>
                              <w:marRight w:val="0"/>
                              <w:marTop w:val="120"/>
                              <w:marBottom w:val="0"/>
                              <w:divBdr>
                                <w:top w:val="none" w:sz="0" w:space="0" w:color="auto"/>
                                <w:left w:val="none" w:sz="0" w:space="0" w:color="auto"/>
                                <w:bottom w:val="none" w:sz="0" w:space="0" w:color="auto"/>
                                <w:right w:val="none" w:sz="0" w:space="0" w:color="auto"/>
                              </w:divBdr>
                              <w:divsChild>
                                <w:div w:id="431903446">
                                  <w:marLeft w:val="0"/>
                                  <w:marRight w:val="0"/>
                                  <w:marTop w:val="0"/>
                                  <w:marBottom w:val="0"/>
                                  <w:divBdr>
                                    <w:top w:val="none" w:sz="0" w:space="0" w:color="auto"/>
                                    <w:left w:val="none" w:sz="0" w:space="0" w:color="auto"/>
                                    <w:bottom w:val="none" w:sz="0" w:space="0" w:color="auto"/>
                                    <w:right w:val="none" w:sz="0" w:space="0" w:color="auto"/>
                                  </w:divBdr>
                                  <w:divsChild>
                                    <w:div w:id="91511681">
                                      <w:marLeft w:val="0"/>
                                      <w:marRight w:val="0"/>
                                      <w:marTop w:val="0"/>
                                      <w:marBottom w:val="0"/>
                                      <w:divBdr>
                                        <w:top w:val="none" w:sz="0" w:space="0" w:color="auto"/>
                                        <w:left w:val="none" w:sz="0" w:space="0" w:color="auto"/>
                                        <w:bottom w:val="none" w:sz="0" w:space="0" w:color="auto"/>
                                        <w:right w:val="none" w:sz="0" w:space="0" w:color="auto"/>
                                      </w:divBdr>
                                      <w:divsChild>
                                        <w:div w:id="1419594320">
                                          <w:marLeft w:val="0"/>
                                          <w:marRight w:val="0"/>
                                          <w:marTop w:val="0"/>
                                          <w:marBottom w:val="0"/>
                                          <w:divBdr>
                                            <w:top w:val="none" w:sz="0" w:space="0" w:color="auto"/>
                                            <w:left w:val="none" w:sz="0" w:space="0" w:color="auto"/>
                                            <w:bottom w:val="none" w:sz="0" w:space="0" w:color="auto"/>
                                            <w:right w:val="none" w:sz="0" w:space="0" w:color="auto"/>
                                          </w:divBdr>
                                          <w:divsChild>
                                            <w:div w:id="1117217314">
                                              <w:marLeft w:val="0"/>
                                              <w:marRight w:val="0"/>
                                              <w:marTop w:val="0"/>
                                              <w:marBottom w:val="0"/>
                                              <w:divBdr>
                                                <w:top w:val="none" w:sz="0" w:space="0" w:color="auto"/>
                                                <w:left w:val="none" w:sz="0" w:space="0" w:color="auto"/>
                                                <w:bottom w:val="none" w:sz="0" w:space="0" w:color="auto"/>
                                                <w:right w:val="none" w:sz="0" w:space="0" w:color="auto"/>
                                              </w:divBdr>
                                              <w:divsChild>
                                                <w:div w:id="1859851077">
                                                  <w:marLeft w:val="0"/>
                                                  <w:marRight w:val="0"/>
                                                  <w:marTop w:val="0"/>
                                                  <w:marBottom w:val="0"/>
                                                  <w:divBdr>
                                                    <w:top w:val="none" w:sz="0" w:space="0" w:color="auto"/>
                                                    <w:left w:val="none" w:sz="0" w:space="0" w:color="auto"/>
                                                    <w:bottom w:val="none" w:sz="0" w:space="0" w:color="auto"/>
                                                    <w:right w:val="none" w:sz="0" w:space="0" w:color="auto"/>
                                                  </w:divBdr>
                                                  <w:divsChild>
                                                    <w:div w:id="615723598">
                                                      <w:marLeft w:val="0"/>
                                                      <w:marRight w:val="0"/>
                                                      <w:marTop w:val="0"/>
                                                      <w:marBottom w:val="0"/>
                                                      <w:divBdr>
                                                        <w:top w:val="none" w:sz="0" w:space="0" w:color="auto"/>
                                                        <w:left w:val="none" w:sz="0" w:space="0" w:color="auto"/>
                                                        <w:bottom w:val="none" w:sz="0" w:space="0" w:color="auto"/>
                                                        <w:right w:val="none" w:sz="0" w:space="0" w:color="auto"/>
                                                      </w:divBdr>
                                                      <w:divsChild>
                                                        <w:div w:id="2084402675">
                                                          <w:marLeft w:val="0"/>
                                                          <w:marRight w:val="0"/>
                                                          <w:marTop w:val="0"/>
                                                          <w:marBottom w:val="0"/>
                                                          <w:divBdr>
                                                            <w:top w:val="none" w:sz="0" w:space="0" w:color="auto"/>
                                                            <w:left w:val="none" w:sz="0" w:space="0" w:color="auto"/>
                                                            <w:bottom w:val="none" w:sz="0" w:space="0" w:color="auto"/>
                                                            <w:right w:val="none" w:sz="0" w:space="0" w:color="auto"/>
                                                          </w:divBdr>
                                                          <w:divsChild>
                                                            <w:div w:id="1215505440">
                                                              <w:marLeft w:val="0"/>
                                                              <w:marRight w:val="0"/>
                                                              <w:marTop w:val="0"/>
                                                              <w:marBottom w:val="0"/>
                                                              <w:divBdr>
                                                                <w:top w:val="none" w:sz="0" w:space="0" w:color="auto"/>
                                                                <w:left w:val="none" w:sz="0" w:space="0" w:color="auto"/>
                                                                <w:bottom w:val="none" w:sz="0" w:space="0" w:color="auto"/>
                                                                <w:right w:val="none" w:sz="0" w:space="0" w:color="auto"/>
                                                              </w:divBdr>
                                                              <w:divsChild>
                                                                <w:div w:id="1461457656">
                                                                  <w:marLeft w:val="0"/>
                                                                  <w:marRight w:val="0"/>
                                                                  <w:marTop w:val="0"/>
                                                                  <w:marBottom w:val="0"/>
                                                                  <w:divBdr>
                                                                    <w:top w:val="none" w:sz="0" w:space="0" w:color="auto"/>
                                                                    <w:left w:val="none" w:sz="0" w:space="0" w:color="auto"/>
                                                                    <w:bottom w:val="none" w:sz="0" w:space="0" w:color="auto"/>
                                                                    <w:right w:val="none" w:sz="0" w:space="0" w:color="auto"/>
                                                                  </w:divBdr>
                                                                  <w:divsChild>
                                                                    <w:div w:id="1298023731">
                                                                      <w:marLeft w:val="0"/>
                                                                      <w:marRight w:val="0"/>
                                                                      <w:marTop w:val="0"/>
                                                                      <w:marBottom w:val="0"/>
                                                                      <w:divBdr>
                                                                        <w:top w:val="none" w:sz="0" w:space="0" w:color="auto"/>
                                                                        <w:left w:val="none" w:sz="0" w:space="0" w:color="auto"/>
                                                                        <w:bottom w:val="none" w:sz="0" w:space="0" w:color="auto"/>
                                                                        <w:right w:val="none" w:sz="0" w:space="0" w:color="auto"/>
                                                                      </w:divBdr>
                                                                      <w:divsChild>
                                                                        <w:div w:id="1204290809">
                                                                          <w:marLeft w:val="0"/>
                                                                          <w:marRight w:val="0"/>
                                                                          <w:marTop w:val="0"/>
                                                                          <w:marBottom w:val="0"/>
                                                                          <w:divBdr>
                                                                            <w:top w:val="none" w:sz="0" w:space="0" w:color="auto"/>
                                                                            <w:left w:val="none" w:sz="0" w:space="0" w:color="auto"/>
                                                                            <w:bottom w:val="none" w:sz="0" w:space="0" w:color="auto"/>
                                                                            <w:right w:val="none" w:sz="0" w:space="0" w:color="auto"/>
                                                                          </w:divBdr>
                                                                          <w:divsChild>
                                                                            <w:div w:id="2144346353">
                                                                              <w:marLeft w:val="0"/>
                                                                              <w:marRight w:val="0"/>
                                                                              <w:marTop w:val="0"/>
                                                                              <w:marBottom w:val="0"/>
                                                                              <w:divBdr>
                                                                                <w:top w:val="none" w:sz="0" w:space="0" w:color="auto"/>
                                                                                <w:left w:val="none" w:sz="0" w:space="0" w:color="auto"/>
                                                                                <w:bottom w:val="none" w:sz="0" w:space="0" w:color="auto"/>
                                                                                <w:right w:val="none" w:sz="0" w:space="0" w:color="auto"/>
                                                                              </w:divBdr>
                                                                              <w:divsChild>
                                                                                <w:div w:id="18873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8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41158950">
                      <w:marLeft w:val="0"/>
                      <w:marRight w:val="0"/>
                      <w:marTop w:val="0"/>
                      <w:marBottom w:val="0"/>
                      <w:divBdr>
                        <w:top w:val="none" w:sz="0" w:space="0" w:color="auto"/>
                        <w:left w:val="none" w:sz="0" w:space="0" w:color="auto"/>
                        <w:bottom w:val="none" w:sz="0" w:space="0" w:color="auto"/>
                        <w:right w:val="none" w:sz="0" w:space="0" w:color="auto"/>
                      </w:divBdr>
                      <w:divsChild>
                        <w:div w:id="1673683557">
                          <w:marLeft w:val="0"/>
                          <w:marRight w:val="0"/>
                          <w:marTop w:val="0"/>
                          <w:marBottom w:val="0"/>
                          <w:divBdr>
                            <w:top w:val="none" w:sz="0" w:space="0" w:color="auto"/>
                            <w:left w:val="none" w:sz="0" w:space="0" w:color="auto"/>
                            <w:bottom w:val="none" w:sz="0" w:space="0" w:color="auto"/>
                            <w:right w:val="none" w:sz="0" w:space="0" w:color="auto"/>
                          </w:divBdr>
                        </w:div>
                      </w:divsChild>
                    </w:div>
                    <w:div w:id="1627154390">
                      <w:marLeft w:val="0"/>
                      <w:marRight w:val="0"/>
                      <w:marTop w:val="0"/>
                      <w:marBottom w:val="0"/>
                      <w:divBdr>
                        <w:top w:val="none" w:sz="0" w:space="0" w:color="auto"/>
                        <w:left w:val="none" w:sz="0" w:space="0" w:color="auto"/>
                        <w:bottom w:val="none" w:sz="0" w:space="0" w:color="auto"/>
                        <w:right w:val="none" w:sz="0" w:space="0" w:color="auto"/>
                      </w:divBdr>
                      <w:divsChild>
                        <w:div w:id="627052918">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
                          </w:divsChild>
                        </w:div>
                        <w:div w:id="974988651">
                          <w:marLeft w:val="0"/>
                          <w:marRight w:val="0"/>
                          <w:marTop w:val="0"/>
                          <w:marBottom w:val="0"/>
                          <w:divBdr>
                            <w:top w:val="none" w:sz="0" w:space="0" w:color="auto"/>
                            <w:left w:val="none" w:sz="0" w:space="0" w:color="auto"/>
                            <w:bottom w:val="none" w:sz="0" w:space="0" w:color="auto"/>
                            <w:right w:val="none" w:sz="0" w:space="0" w:color="auto"/>
                          </w:divBdr>
                          <w:divsChild>
                            <w:div w:id="150408454">
                              <w:marLeft w:val="0"/>
                              <w:marRight w:val="0"/>
                              <w:marTop w:val="0"/>
                              <w:marBottom w:val="0"/>
                              <w:divBdr>
                                <w:top w:val="none" w:sz="0" w:space="0" w:color="auto"/>
                                <w:left w:val="none" w:sz="0" w:space="0" w:color="auto"/>
                                <w:bottom w:val="none" w:sz="0" w:space="0" w:color="auto"/>
                                <w:right w:val="none" w:sz="0" w:space="0" w:color="auto"/>
                              </w:divBdr>
                              <w:divsChild>
                                <w:div w:id="381058040">
                                  <w:marLeft w:val="0"/>
                                  <w:marRight w:val="240"/>
                                  <w:marTop w:val="0"/>
                                  <w:marBottom w:val="0"/>
                                  <w:divBdr>
                                    <w:top w:val="none" w:sz="0" w:space="0" w:color="auto"/>
                                    <w:left w:val="none" w:sz="0" w:space="0" w:color="auto"/>
                                    <w:bottom w:val="none" w:sz="0" w:space="0" w:color="auto"/>
                                    <w:right w:val="none" w:sz="0" w:space="0" w:color="auto"/>
                                  </w:divBdr>
                                  <w:divsChild>
                                    <w:div w:id="257829534">
                                      <w:marLeft w:val="0"/>
                                      <w:marRight w:val="0"/>
                                      <w:marTop w:val="0"/>
                                      <w:marBottom w:val="0"/>
                                      <w:divBdr>
                                        <w:top w:val="none" w:sz="0" w:space="0" w:color="auto"/>
                                        <w:left w:val="none" w:sz="0" w:space="0" w:color="auto"/>
                                        <w:bottom w:val="none" w:sz="0" w:space="0" w:color="auto"/>
                                        <w:right w:val="none" w:sz="0" w:space="0" w:color="auto"/>
                                      </w:divBdr>
                                      <w:divsChild>
                                        <w:div w:id="891573765">
                                          <w:marLeft w:val="0"/>
                                          <w:marRight w:val="0"/>
                                          <w:marTop w:val="0"/>
                                          <w:marBottom w:val="0"/>
                                          <w:divBdr>
                                            <w:top w:val="none" w:sz="0" w:space="0" w:color="auto"/>
                                            <w:left w:val="none" w:sz="0" w:space="0" w:color="auto"/>
                                            <w:bottom w:val="none" w:sz="0" w:space="0" w:color="auto"/>
                                            <w:right w:val="none" w:sz="0" w:space="0" w:color="auto"/>
                                          </w:divBdr>
                                          <w:divsChild>
                                            <w:div w:id="174227329">
                                              <w:marLeft w:val="0"/>
                                              <w:marRight w:val="0"/>
                                              <w:marTop w:val="0"/>
                                              <w:marBottom w:val="0"/>
                                              <w:divBdr>
                                                <w:top w:val="none" w:sz="0" w:space="0" w:color="auto"/>
                                                <w:left w:val="none" w:sz="0" w:space="0" w:color="auto"/>
                                                <w:bottom w:val="none" w:sz="0" w:space="0" w:color="auto"/>
                                                <w:right w:val="none" w:sz="0" w:space="0" w:color="auto"/>
                                              </w:divBdr>
                                              <w:divsChild>
                                                <w:div w:id="173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346">
                                  <w:marLeft w:val="0"/>
                                  <w:marRight w:val="240"/>
                                  <w:marTop w:val="0"/>
                                  <w:marBottom w:val="0"/>
                                  <w:divBdr>
                                    <w:top w:val="none" w:sz="0" w:space="0" w:color="auto"/>
                                    <w:left w:val="none" w:sz="0" w:space="0" w:color="auto"/>
                                    <w:bottom w:val="none" w:sz="0" w:space="0" w:color="auto"/>
                                    <w:right w:val="none" w:sz="0" w:space="0" w:color="auto"/>
                                  </w:divBdr>
                                  <w:divsChild>
                                    <w:div w:id="672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9769">
                              <w:marLeft w:val="0"/>
                              <w:marRight w:val="0"/>
                              <w:marTop w:val="0"/>
                              <w:marBottom w:val="0"/>
                              <w:divBdr>
                                <w:top w:val="none" w:sz="0" w:space="0" w:color="auto"/>
                                <w:left w:val="none" w:sz="0" w:space="0" w:color="auto"/>
                                <w:bottom w:val="none" w:sz="0" w:space="0" w:color="auto"/>
                                <w:right w:val="none" w:sz="0" w:space="0" w:color="auto"/>
                              </w:divBdr>
                            </w:div>
                            <w:div w:id="788398750">
                              <w:marLeft w:val="0"/>
                              <w:marRight w:val="0"/>
                              <w:marTop w:val="0"/>
                              <w:marBottom w:val="0"/>
                              <w:divBdr>
                                <w:top w:val="none" w:sz="0" w:space="0" w:color="auto"/>
                                <w:left w:val="none" w:sz="0" w:space="0" w:color="auto"/>
                                <w:bottom w:val="none" w:sz="0" w:space="0" w:color="auto"/>
                                <w:right w:val="none" w:sz="0" w:space="0" w:color="auto"/>
                              </w:divBdr>
                              <w:divsChild>
                                <w:div w:id="1581795037">
                                  <w:marLeft w:val="0"/>
                                  <w:marRight w:val="0"/>
                                  <w:marTop w:val="0"/>
                                  <w:marBottom w:val="0"/>
                                  <w:divBdr>
                                    <w:top w:val="none" w:sz="0" w:space="0" w:color="auto"/>
                                    <w:left w:val="none" w:sz="0" w:space="0" w:color="auto"/>
                                    <w:bottom w:val="none" w:sz="0" w:space="0" w:color="auto"/>
                                    <w:right w:val="none" w:sz="0" w:space="0" w:color="auto"/>
                                  </w:divBdr>
                                </w:div>
                              </w:divsChild>
                            </w:div>
                            <w:div w:id="880703595">
                              <w:marLeft w:val="0"/>
                              <w:marRight w:val="0"/>
                              <w:marTop w:val="0"/>
                              <w:marBottom w:val="0"/>
                              <w:divBdr>
                                <w:top w:val="none" w:sz="0" w:space="0" w:color="auto"/>
                                <w:left w:val="none" w:sz="0" w:space="0" w:color="auto"/>
                                <w:bottom w:val="none" w:sz="0" w:space="0" w:color="auto"/>
                                <w:right w:val="none" w:sz="0" w:space="0" w:color="auto"/>
                              </w:divBdr>
                              <w:divsChild>
                                <w:div w:id="1697271601">
                                  <w:marLeft w:val="0"/>
                                  <w:marRight w:val="0"/>
                                  <w:marTop w:val="0"/>
                                  <w:marBottom w:val="0"/>
                                  <w:divBdr>
                                    <w:top w:val="none" w:sz="0" w:space="0" w:color="auto"/>
                                    <w:left w:val="none" w:sz="0" w:space="0" w:color="auto"/>
                                    <w:bottom w:val="none" w:sz="0" w:space="0" w:color="auto"/>
                                    <w:right w:val="none" w:sz="0" w:space="0" w:color="auto"/>
                                  </w:divBdr>
                                  <w:divsChild>
                                    <w:div w:id="1465922539">
                                      <w:marLeft w:val="0"/>
                                      <w:marRight w:val="0"/>
                                      <w:marTop w:val="0"/>
                                      <w:marBottom w:val="0"/>
                                      <w:divBdr>
                                        <w:top w:val="none" w:sz="0" w:space="0" w:color="auto"/>
                                        <w:left w:val="none" w:sz="0" w:space="0" w:color="auto"/>
                                        <w:bottom w:val="none" w:sz="0" w:space="0" w:color="auto"/>
                                        <w:right w:val="none" w:sz="0" w:space="0" w:color="auto"/>
                                      </w:divBdr>
                                      <w:divsChild>
                                        <w:div w:id="368606319">
                                          <w:marLeft w:val="0"/>
                                          <w:marRight w:val="0"/>
                                          <w:marTop w:val="0"/>
                                          <w:marBottom w:val="0"/>
                                          <w:divBdr>
                                            <w:top w:val="none" w:sz="0" w:space="0" w:color="auto"/>
                                            <w:left w:val="none" w:sz="0" w:space="0" w:color="auto"/>
                                            <w:bottom w:val="none" w:sz="0" w:space="0" w:color="auto"/>
                                            <w:right w:val="none" w:sz="0" w:space="0" w:color="auto"/>
                                          </w:divBdr>
                                          <w:divsChild>
                                            <w:div w:id="1768696619">
                                              <w:marLeft w:val="0"/>
                                              <w:marRight w:val="0"/>
                                              <w:marTop w:val="0"/>
                                              <w:marBottom w:val="0"/>
                                              <w:divBdr>
                                                <w:top w:val="none" w:sz="0" w:space="0" w:color="auto"/>
                                                <w:left w:val="none" w:sz="0" w:space="0" w:color="auto"/>
                                                <w:bottom w:val="none" w:sz="0" w:space="0" w:color="auto"/>
                                                <w:right w:val="none" w:sz="0" w:space="0" w:color="auto"/>
                                              </w:divBdr>
                                              <w:divsChild>
                                                <w:div w:id="91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95037">
                              <w:marLeft w:val="0"/>
                              <w:marRight w:val="0"/>
                              <w:marTop w:val="0"/>
                              <w:marBottom w:val="0"/>
                              <w:divBdr>
                                <w:top w:val="none" w:sz="0" w:space="0" w:color="auto"/>
                                <w:left w:val="none" w:sz="0" w:space="0" w:color="auto"/>
                                <w:bottom w:val="none" w:sz="0" w:space="0" w:color="auto"/>
                                <w:right w:val="none" w:sz="0" w:space="0" w:color="auto"/>
                              </w:divBdr>
                            </w:div>
                            <w:div w:id="1466780575">
                              <w:marLeft w:val="0"/>
                              <w:marRight w:val="0"/>
                              <w:marTop w:val="0"/>
                              <w:marBottom w:val="0"/>
                              <w:divBdr>
                                <w:top w:val="none" w:sz="0" w:space="0" w:color="auto"/>
                                <w:left w:val="none" w:sz="0" w:space="0" w:color="auto"/>
                                <w:bottom w:val="none" w:sz="0" w:space="0" w:color="auto"/>
                                <w:right w:val="none" w:sz="0" w:space="0" w:color="auto"/>
                              </w:divBdr>
                              <w:divsChild>
                                <w:div w:id="224144933">
                                  <w:marLeft w:val="0"/>
                                  <w:marRight w:val="0"/>
                                  <w:marTop w:val="0"/>
                                  <w:marBottom w:val="0"/>
                                  <w:divBdr>
                                    <w:top w:val="none" w:sz="0" w:space="0" w:color="auto"/>
                                    <w:left w:val="none" w:sz="0" w:space="0" w:color="auto"/>
                                    <w:bottom w:val="none" w:sz="0" w:space="0" w:color="auto"/>
                                    <w:right w:val="none" w:sz="0" w:space="0" w:color="auto"/>
                                  </w:divBdr>
                                  <w:divsChild>
                                    <w:div w:id="2052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emic.internationalsos.com/2019-ncov/covid19-locations-with-cases" TargetMode="External"/><Relationship Id="rId13" Type="http://schemas.openxmlformats.org/officeDocument/2006/relationships/hyperlink" Target="https://researchers.uq.edu.au/researcher/4428" TargetMode="External"/><Relationship Id="rId18" Type="http://schemas.openxmlformats.org/officeDocument/2006/relationships/chart" Target="charts/chart4.xml"/><Relationship Id="rId26" Type="http://schemas.openxmlformats.org/officeDocument/2006/relationships/hyperlink" Target="https://nypost.com/2020/03/03/new-coronavirus-cases-in-china-traced-to-italy-report-says/" TargetMode="External"/><Relationship Id="rId3" Type="http://schemas.microsoft.com/office/2007/relationships/stylesWithEffects" Target="stylesWithEffects.xml"/><Relationship Id="rId21" Type="http://schemas.openxmlformats.org/officeDocument/2006/relationships/hyperlink" Target="https://www.nytimes.com/2020/03/03/briefing/coronavirus-briefing-what-happened-today.html" TargetMode="Externa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hyperlink" Target="http://www.nhc.gov.cn/yjb/pqt/new_list.shtml" TargetMode="External"/><Relationship Id="rId25" Type="http://schemas.openxmlformats.org/officeDocument/2006/relationships/hyperlink" Target="https://www.yorkpress.co.uk/news/18278192.now-drive-through-site-coronavirus-tests-york-hospital/"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s://www.nytimes.com/2020/03/03/us/politics/trump-us-coronavirus.html" TargetMode="External"/><Relationship Id="rId1" Type="http://schemas.openxmlformats.org/officeDocument/2006/relationships/numbering" Target="numbering.xml"/><Relationship Id="rId6" Type="http://schemas.openxmlformats.org/officeDocument/2006/relationships/hyperlink" Target="https://www.who.int/emergencies/diseases/novel-coronavirus-2019/situation-reports" TargetMode="External"/><Relationship Id="rId11" Type="http://schemas.openxmlformats.org/officeDocument/2006/relationships/hyperlink" Target="https://www.nejm.org/doi/full/10.1056/NEJMoa2002032" TargetMode="External"/><Relationship Id="rId24" Type="http://schemas.openxmlformats.org/officeDocument/2006/relationships/hyperlink" Target="https://edition.cnn.com/2020/03/02/asia/coronavirus-drive-through-south-korea-hnk-intl/index.html" TargetMode="External"/><Relationship Id="rId5" Type="http://schemas.openxmlformats.org/officeDocument/2006/relationships/webSettings" Target="webSettings.xml"/><Relationship Id="rId15" Type="http://schemas.openxmlformats.org/officeDocument/2006/relationships/hyperlink" Target="https://www.who.int/emergencies/diseases/novel-coronavirus-2019/situation-reports" TargetMode="External"/><Relationship Id="rId23" Type="http://schemas.openxmlformats.org/officeDocument/2006/relationships/hyperlink" Target="https://www.thejakartapost.com/news/2020/03/04/indonesia-test-more-people-covid-19-coronavirus.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sciencemag.org/news/2020/02/united-states-badly-bungled-coronavirus-testing-things-may-soon-improv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www.smh.com.au/world/europe/italy-s-coronavirus-crisis-response-mired-in-politics-20200228-p545hz.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NEW CASES SINCE 
26 FEB</a:t>
            </a:r>
          </a:p>
        </c:rich>
      </c:tx>
      <c:overlay val="0"/>
      <c:spPr>
        <a:noFill/>
        <a:ln>
          <a:noFill/>
        </a:ln>
        <a:effectLst/>
      </c:spPr>
    </c:title>
    <c:autoTitleDeleted val="0"/>
    <c:plotArea>
      <c:layout/>
      <c:barChart>
        <c:barDir val="col"/>
        <c:grouping val="clustered"/>
        <c:varyColors val="0"/>
        <c:ser>
          <c:idx val="0"/>
          <c:order val="0"/>
          <c:tx>
            <c:strRef>
              <c:f>Sheet3!$B$1</c:f>
              <c:strCache>
                <c:ptCount val="1"/>
                <c:pt idx="0">
                  <c:v>CASES SINCE 
26 FEB</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Sheet3!$A$2:$A$13</c:f>
              <c:strCache>
                <c:ptCount val="12"/>
                <c:pt idx="0">
                  <c:v>USA</c:v>
                </c:pt>
                <c:pt idx="1">
                  <c:v>Hong Kong</c:v>
                </c:pt>
                <c:pt idx="2">
                  <c:v>Singapore</c:v>
                </c:pt>
                <c:pt idx="3">
                  <c:v>ML China ex-Hubei</c:v>
                </c:pt>
                <c:pt idx="4">
                  <c:v>Japan</c:v>
                </c:pt>
                <c:pt idx="5">
                  <c:v>Spain</c:v>
                </c:pt>
                <c:pt idx="6">
                  <c:v>Germany</c:v>
                </c:pt>
                <c:pt idx="7">
                  <c:v>France</c:v>
                </c:pt>
                <c:pt idx="8">
                  <c:v>Iran</c:v>
                </c:pt>
                <c:pt idx="9">
                  <c:v>Italy</c:v>
                </c:pt>
                <c:pt idx="10">
                  <c:v>Hubei</c:v>
                </c:pt>
                <c:pt idx="11">
                  <c:v>Korea</c:v>
                </c:pt>
              </c:strCache>
            </c:strRef>
          </c:cat>
          <c:val>
            <c:numRef>
              <c:f>Sheet3!$B$2:$B$13</c:f>
              <c:numCache>
                <c:formatCode>General</c:formatCode>
                <c:ptCount val="12"/>
                <c:pt idx="0">
                  <c:v>5</c:v>
                </c:pt>
                <c:pt idx="1">
                  <c:v>13</c:v>
                </c:pt>
                <c:pt idx="2">
                  <c:v>15</c:v>
                </c:pt>
                <c:pt idx="3">
                  <c:v>67</c:v>
                </c:pt>
                <c:pt idx="4">
                  <c:v>90</c:v>
                </c:pt>
                <c:pt idx="5">
                  <c:v>102</c:v>
                </c:pt>
                <c:pt idx="6">
                  <c:v>136</c:v>
                </c:pt>
                <c:pt idx="7">
                  <c:v>173</c:v>
                </c:pt>
                <c:pt idx="8">
                  <c:v>883</c:v>
                </c:pt>
                <c:pt idx="9" formatCode="#,##0">
                  <c:v>1367</c:v>
                </c:pt>
                <c:pt idx="10" formatCode="#,##0">
                  <c:v>1916</c:v>
                </c:pt>
                <c:pt idx="11" formatCode="#,##0">
                  <c:v>2951</c:v>
                </c:pt>
              </c:numCache>
            </c:numRef>
          </c:val>
          <c:extLst xmlns:c16r2="http://schemas.microsoft.com/office/drawing/2015/06/chart">
            <c:ext xmlns:c16="http://schemas.microsoft.com/office/drawing/2014/chart" uri="{C3380CC4-5D6E-409C-BE32-E72D297353CC}">
              <c16:uniqueId val="{00000000-FB63-4C07-9581-F1ADF9CF58E4}"/>
            </c:ext>
          </c:extLst>
        </c:ser>
        <c:dLbls>
          <c:dLblPos val="outEnd"/>
          <c:showLegendKey val="0"/>
          <c:showVal val="1"/>
          <c:showCatName val="0"/>
          <c:showSerName val="0"/>
          <c:showPercent val="0"/>
          <c:showBubbleSize val="0"/>
        </c:dLbls>
        <c:gapWidth val="164"/>
        <c:overlap val="-22"/>
        <c:axId val="42742272"/>
        <c:axId val="47991040"/>
      </c:barChart>
      <c:catAx>
        <c:axId val="42742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91040"/>
        <c:crosses val="autoZero"/>
        <c:auto val="1"/>
        <c:lblAlgn val="ctr"/>
        <c:lblOffset val="100"/>
        <c:noMultiLvlLbl val="0"/>
      </c:catAx>
      <c:valAx>
        <c:axId val="47991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Sheet5!$F$7:$F$10</c:f>
              <c:strCache>
                <c:ptCount val="4"/>
                <c:pt idx="0">
                  <c:v>Mild</c:v>
                </c:pt>
                <c:pt idx="1">
                  <c:v>Severe</c:v>
                </c:pt>
                <c:pt idx="2">
                  <c:v>Critically ill</c:v>
                </c:pt>
                <c:pt idx="3">
                  <c:v>Deaths</c:v>
                </c:pt>
              </c:strCache>
            </c:strRef>
          </c:cat>
          <c:val>
            <c:numRef>
              <c:f>Sheet5!$G$7:$G$10</c:f>
              <c:numCache>
                <c:formatCode>#,##0</c:formatCode>
                <c:ptCount val="4"/>
                <c:pt idx="0">
                  <c:v>58502</c:v>
                </c:pt>
                <c:pt idx="1">
                  <c:v>9979</c:v>
                </c:pt>
                <c:pt idx="2">
                  <c:v>3399</c:v>
                </c:pt>
                <c:pt idx="3">
                  <c:v>1663</c:v>
                </c:pt>
              </c:numCache>
            </c:numRef>
          </c:val>
          <c:extLst xmlns:c16r2="http://schemas.microsoft.com/office/drawing/2015/06/chart">
            <c:ext xmlns:c16="http://schemas.microsoft.com/office/drawing/2014/chart" uri="{C3380CC4-5D6E-409C-BE32-E72D297353CC}">
              <c16:uniqueId val="{00000000-0CCF-47B7-973D-3875F4DB352A}"/>
            </c:ext>
          </c:extLst>
        </c:ser>
        <c:dLbls>
          <c:dLblPos val="outEnd"/>
          <c:showLegendKey val="0"/>
          <c:showVal val="1"/>
          <c:showCatName val="0"/>
          <c:showSerName val="0"/>
          <c:showPercent val="0"/>
          <c:showBubbleSize val="0"/>
        </c:dLbls>
        <c:gapWidth val="100"/>
        <c:overlap val="-24"/>
        <c:axId val="42742784"/>
        <c:axId val="47994496"/>
      </c:barChart>
      <c:catAx>
        <c:axId val="427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994496"/>
        <c:crosses val="autoZero"/>
        <c:auto val="1"/>
        <c:lblAlgn val="ctr"/>
        <c:lblOffset val="100"/>
        <c:noMultiLvlLbl val="0"/>
      </c:catAx>
      <c:valAx>
        <c:axId val="47994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74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DAILY</a:t>
            </a:r>
            <a:r>
              <a:rPr lang="en-US" baseline="0"/>
              <a:t> </a:t>
            </a:r>
            <a:r>
              <a:rPr lang="en-US"/>
              <a:t>CONFIRMED CASES </a:t>
            </a:r>
          </a:p>
          <a:p>
            <a:pPr>
              <a:defRPr sz="1600" b="1" i="0" u="none" strike="noStrike" kern="1200" cap="all" spc="120" normalizeH="0" baseline="0">
                <a:solidFill>
                  <a:schemeClr val="tx1">
                    <a:lumMod val="65000"/>
                    <a:lumOff val="35000"/>
                  </a:schemeClr>
                </a:solidFill>
                <a:latin typeface="+mn-lt"/>
                <a:ea typeface="+mn-ea"/>
                <a:cs typeface="+mn-cs"/>
              </a:defRPr>
            </a:pPr>
            <a:r>
              <a:rPr lang="en-US"/>
              <a:t>IN</a:t>
            </a:r>
            <a:r>
              <a:rPr lang="en-US" baseline="0"/>
              <a:t> ML CHINA</a:t>
            </a:r>
            <a:endParaRPr lang="en-US"/>
          </a:p>
        </c:rich>
      </c:tx>
      <c:overlay val="0"/>
      <c:spPr>
        <a:noFill/>
        <a:ln>
          <a:noFill/>
        </a:ln>
        <a:effectLst/>
      </c:spPr>
    </c:title>
    <c:autoTitleDeleted val="0"/>
    <c:plotArea>
      <c:layout/>
      <c:barChart>
        <c:barDir val="col"/>
        <c:grouping val="clustered"/>
        <c:varyColors val="0"/>
        <c:ser>
          <c:idx val="0"/>
          <c:order val="0"/>
          <c:tx>
            <c:strRef>
              <c:f>Sheet8!$E$3</c:f>
              <c:strCache>
                <c:ptCount val="1"/>
                <c:pt idx="0">
                  <c:v>CONFIRMED CASES DAILY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Sheet8!$D$4:$D$41</c:f>
              <c:numCache>
                <c:formatCode>m/d/yyyy</c:formatCode>
                <c:ptCount val="38"/>
                <c:pt idx="0">
                  <c:v>43856</c:v>
                </c:pt>
                <c:pt idx="1">
                  <c:v>43857</c:v>
                </c:pt>
                <c:pt idx="2">
                  <c:v>43858</c:v>
                </c:pt>
                <c:pt idx="3">
                  <c:v>43859</c:v>
                </c:pt>
                <c:pt idx="4">
                  <c:v>43860</c:v>
                </c:pt>
                <c:pt idx="5">
                  <c:v>43861</c:v>
                </c:pt>
                <c:pt idx="6">
                  <c:v>43862</c:v>
                </c:pt>
                <c:pt idx="7">
                  <c:v>43863</c:v>
                </c:pt>
                <c:pt idx="8">
                  <c:v>43864</c:v>
                </c:pt>
                <c:pt idx="9">
                  <c:v>43865</c:v>
                </c:pt>
                <c:pt idx="10">
                  <c:v>43866</c:v>
                </c:pt>
                <c:pt idx="11">
                  <c:v>43867</c:v>
                </c:pt>
                <c:pt idx="12">
                  <c:v>43868</c:v>
                </c:pt>
                <c:pt idx="13">
                  <c:v>43869</c:v>
                </c:pt>
                <c:pt idx="14">
                  <c:v>43870</c:v>
                </c:pt>
                <c:pt idx="15">
                  <c:v>43871</c:v>
                </c:pt>
                <c:pt idx="16">
                  <c:v>43872</c:v>
                </c:pt>
                <c:pt idx="17">
                  <c:v>43873</c:v>
                </c:pt>
                <c:pt idx="18">
                  <c:v>43874</c:v>
                </c:pt>
                <c:pt idx="19">
                  <c:v>43875</c:v>
                </c:pt>
                <c:pt idx="20">
                  <c:v>43876</c:v>
                </c:pt>
                <c:pt idx="21">
                  <c:v>43877</c:v>
                </c:pt>
                <c:pt idx="22">
                  <c:v>43878</c:v>
                </c:pt>
                <c:pt idx="23">
                  <c:v>43879</c:v>
                </c:pt>
                <c:pt idx="24">
                  <c:v>43880</c:v>
                </c:pt>
                <c:pt idx="25">
                  <c:v>43881</c:v>
                </c:pt>
                <c:pt idx="26">
                  <c:v>43882</c:v>
                </c:pt>
                <c:pt idx="27">
                  <c:v>43883</c:v>
                </c:pt>
                <c:pt idx="28">
                  <c:v>43884</c:v>
                </c:pt>
                <c:pt idx="29">
                  <c:v>43885</c:v>
                </c:pt>
                <c:pt idx="30">
                  <c:v>43886</c:v>
                </c:pt>
                <c:pt idx="31">
                  <c:v>43887</c:v>
                </c:pt>
                <c:pt idx="32">
                  <c:v>43888</c:v>
                </c:pt>
                <c:pt idx="33">
                  <c:v>43889</c:v>
                </c:pt>
                <c:pt idx="34">
                  <c:v>43890</c:v>
                </c:pt>
                <c:pt idx="35">
                  <c:v>43891</c:v>
                </c:pt>
                <c:pt idx="36">
                  <c:v>43892</c:v>
                </c:pt>
                <c:pt idx="37">
                  <c:v>43893</c:v>
                </c:pt>
              </c:numCache>
            </c:numRef>
          </c:cat>
          <c:val>
            <c:numRef>
              <c:f>Sheet8!$E$4:$E$41</c:f>
              <c:numCache>
                <c:formatCode>#,##0</c:formatCode>
                <c:ptCount val="38"/>
                <c:pt idx="0">
                  <c:v>727</c:v>
                </c:pt>
                <c:pt idx="1">
                  <c:v>1796</c:v>
                </c:pt>
                <c:pt idx="2">
                  <c:v>1460</c:v>
                </c:pt>
                <c:pt idx="3">
                  <c:v>1739</c:v>
                </c:pt>
                <c:pt idx="4">
                  <c:v>1984</c:v>
                </c:pt>
                <c:pt idx="5">
                  <c:v>2101</c:v>
                </c:pt>
                <c:pt idx="6">
                  <c:v>2590</c:v>
                </c:pt>
                <c:pt idx="7">
                  <c:v>2827</c:v>
                </c:pt>
                <c:pt idx="8">
                  <c:v>3233</c:v>
                </c:pt>
                <c:pt idx="9">
                  <c:v>3892</c:v>
                </c:pt>
                <c:pt idx="10">
                  <c:v>3697</c:v>
                </c:pt>
                <c:pt idx="11">
                  <c:v>3151</c:v>
                </c:pt>
                <c:pt idx="12">
                  <c:v>2789</c:v>
                </c:pt>
                <c:pt idx="13">
                  <c:v>3251</c:v>
                </c:pt>
                <c:pt idx="14">
                  <c:v>3002</c:v>
                </c:pt>
                <c:pt idx="15">
                  <c:v>2455</c:v>
                </c:pt>
                <c:pt idx="16">
                  <c:v>2022</c:v>
                </c:pt>
                <c:pt idx="17">
                  <c:v>1820</c:v>
                </c:pt>
                <c:pt idx="18">
                  <c:v>1998</c:v>
                </c:pt>
                <c:pt idx="19">
                  <c:v>1506</c:v>
                </c:pt>
                <c:pt idx="20">
                  <c:v>1120</c:v>
                </c:pt>
                <c:pt idx="21">
                  <c:v>1500</c:v>
                </c:pt>
                <c:pt idx="22">
                  <c:v>1875</c:v>
                </c:pt>
                <c:pt idx="23">
                  <c:v>1752</c:v>
                </c:pt>
                <c:pt idx="24">
                  <c:v>395</c:v>
                </c:pt>
                <c:pt idx="25">
                  <c:v>894</c:v>
                </c:pt>
                <c:pt idx="26">
                  <c:v>823</c:v>
                </c:pt>
                <c:pt idx="27">
                  <c:v>650</c:v>
                </c:pt>
                <c:pt idx="28">
                  <c:v>220</c:v>
                </c:pt>
                <c:pt idx="29">
                  <c:v>518</c:v>
                </c:pt>
                <c:pt idx="30">
                  <c:v>411</c:v>
                </c:pt>
                <c:pt idx="31">
                  <c:v>439</c:v>
                </c:pt>
                <c:pt idx="32">
                  <c:v>331</c:v>
                </c:pt>
                <c:pt idx="33">
                  <c:v>433</c:v>
                </c:pt>
                <c:pt idx="34">
                  <c:v>574</c:v>
                </c:pt>
                <c:pt idx="35">
                  <c:v>206</c:v>
                </c:pt>
                <c:pt idx="36">
                  <c:v>130</c:v>
                </c:pt>
              </c:numCache>
            </c:numRef>
          </c:val>
          <c:extLst xmlns:c16r2="http://schemas.microsoft.com/office/drawing/2015/06/chart">
            <c:ext xmlns:c16="http://schemas.microsoft.com/office/drawing/2014/chart" uri="{C3380CC4-5D6E-409C-BE32-E72D297353CC}">
              <c16:uniqueId val="{00000000-772D-4838-99B8-B676624C2CD8}"/>
            </c:ext>
          </c:extLst>
        </c:ser>
        <c:dLbls>
          <c:dLblPos val="outEnd"/>
          <c:showLegendKey val="0"/>
          <c:showVal val="1"/>
          <c:showCatName val="0"/>
          <c:showSerName val="0"/>
          <c:showPercent val="0"/>
          <c:showBubbleSize val="0"/>
        </c:dLbls>
        <c:gapWidth val="444"/>
        <c:overlap val="-90"/>
        <c:axId val="44337152"/>
        <c:axId val="48022080"/>
      </c:barChart>
      <c:dateAx>
        <c:axId val="443371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022080"/>
        <c:crosses val="autoZero"/>
        <c:auto val="1"/>
        <c:lblOffset val="100"/>
        <c:baseTimeUnit val="days"/>
      </c:dateAx>
      <c:valAx>
        <c:axId val="48022080"/>
        <c:scaling>
          <c:orientation val="minMax"/>
        </c:scaling>
        <c:delete val="1"/>
        <c:axPos val="l"/>
        <c:numFmt formatCode="#,##0" sourceLinked="1"/>
        <c:majorTickMark val="none"/>
        <c:minorTickMark val="none"/>
        <c:tickLblPos val="nextTo"/>
        <c:crossAx val="443371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ML</a:t>
            </a:r>
            <a:r>
              <a:rPr lang="en-US" baseline="0"/>
              <a:t> CHINA</a:t>
            </a:r>
          </a:p>
          <a:p>
            <a:pPr>
              <a:defRPr sz="1400" b="0" i="0" u="none" strike="noStrike" kern="1200" spc="0" baseline="0">
                <a:solidFill>
                  <a:schemeClr val="tx1">
                    <a:lumMod val="65000"/>
                    <a:lumOff val="35000"/>
                  </a:schemeClr>
                </a:solidFill>
                <a:latin typeface="+mn-lt"/>
                <a:ea typeface="+mn-ea"/>
                <a:cs typeface="+mn-cs"/>
              </a:defRPr>
            </a:pPr>
            <a:r>
              <a:rPr lang="en-US" baseline="0"/>
              <a:t>CONTACT TRACKING</a:t>
            </a:r>
            <a:endParaRPr lang="en-US"/>
          </a:p>
        </c:rich>
      </c:tx>
      <c:overlay val="0"/>
      <c:spPr>
        <a:noFill/>
        <a:ln>
          <a:noFill/>
        </a:ln>
        <a:effectLst/>
      </c:spPr>
    </c:title>
    <c:autoTitleDeleted val="0"/>
    <c:plotArea>
      <c:layout/>
      <c:lineChart>
        <c:grouping val="standard"/>
        <c:varyColors val="0"/>
        <c:ser>
          <c:idx val="0"/>
          <c:order val="0"/>
          <c:tx>
            <c:strRef>
              <c:f>Sheet9!$C$4:$C$5</c:f>
              <c:strCache>
                <c:ptCount val="2"/>
                <c:pt idx="0">
                  <c:v>CONTACTS CURRENTLY UNDER MEDICAL OBSERVATION</c:v>
                </c:pt>
              </c:strCache>
            </c:strRef>
          </c:tx>
          <c:spPr>
            <a:ln w="28575" cap="rnd">
              <a:solidFill>
                <a:schemeClr val="accent1"/>
              </a:solidFill>
              <a:round/>
            </a:ln>
            <a:effectLst/>
          </c:spPr>
          <c:marker>
            <c:symbol val="none"/>
          </c:marker>
          <c:cat>
            <c:numRef>
              <c:f>Sheet9!$B$6:$B$42</c:f>
              <c:numCache>
                <c:formatCode>m/d/yyyy</c:formatCode>
                <c:ptCount val="37"/>
                <c:pt idx="0">
                  <c:v>43857</c:v>
                </c:pt>
                <c:pt idx="1">
                  <c:v>43858</c:v>
                </c:pt>
                <c:pt idx="2">
                  <c:v>43859</c:v>
                </c:pt>
                <c:pt idx="3">
                  <c:v>43860</c:v>
                </c:pt>
                <c:pt idx="4">
                  <c:v>43861</c:v>
                </c:pt>
                <c:pt idx="5">
                  <c:v>43862</c:v>
                </c:pt>
                <c:pt idx="6">
                  <c:v>43863</c:v>
                </c:pt>
                <c:pt idx="7">
                  <c:v>43864</c:v>
                </c:pt>
                <c:pt idx="8">
                  <c:v>43865</c:v>
                </c:pt>
                <c:pt idx="9">
                  <c:v>43866</c:v>
                </c:pt>
                <c:pt idx="10">
                  <c:v>43867</c:v>
                </c:pt>
                <c:pt idx="11">
                  <c:v>43868</c:v>
                </c:pt>
                <c:pt idx="12">
                  <c:v>43869</c:v>
                </c:pt>
                <c:pt idx="13">
                  <c:v>43870</c:v>
                </c:pt>
                <c:pt idx="14">
                  <c:v>43871</c:v>
                </c:pt>
                <c:pt idx="15">
                  <c:v>43872</c:v>
                </c:pt>
                <c:pt idx="16">
                  <c:v>43873</c:v>
                </c:pt>
                <c:pt idx="17">
                  <c:v>43874</c:v>
                </c:pt>
                <c:pt idx="18">
                  <c:v>43875</c:v>
                </c:pt>
                <c:pt idx="19">
                  <c:v>43876</c:v>
                </c:pt>
                <c:pt idx="20">
                  <c:v>43877</c:v>
                </c:pt>
                <c:pt idx="21">
                  <c:v>43878</c:v>
                </c:pt>
                <c:pt idx="22">
                  <c:v>43879</c:v>
                </c:pt>
                <c:pt idx="23">
                  <c:v>43880</c:v>
                </c:pt>
                <c:pt idx="24">
                  <c:v>43881</c:v>
                </c:pt>
                <c:pt idx="25">
                  <c:v>43882</c:v>
                </c:pt>
                <c:pt idx="26">
                  <c:v>43883</c:v>
                </c:pt>
                <c:pt idx="27">
                  <c:v>43884</c:v>
                </c:pt>
                <c:pt idx="28">
                  <c:v>43885</c:v>
                </c:pt>
                <c:pt idx="29">
                  <c:v>43886</c:v>
                </c:pt>
                <c:pt idx="30">
                  <c:v>43887</c:v>
                </c:pt>
                <c:pt idx="31">
                  <c:v>43888</c:v>
                </c:pt>
                <c:pt idx="32">
                  <c:v>43889</c:v>
                </c:pt>
                <c:pt idx="33">
                  <c:v>43890</c:v>
                </c:pt>
                <c:pt idx="34">
                  <c:v>43891</c:v>
                </c:pt>
                <c:pt idx="35">
                  <c:v>43892</c:v>
                </c:pt>
                <c:pt idx="36">
                  <c:v>43893</c:v>
                </c:pt>
              </c:numCache>
            </c:numRef>
          </c:cat>
          <c:val>
            <c:numRef>
              <c:f>Sheet9!$C$6:$C$42</c:f>
              <c:numCache>
                <c:formatCode>#,##0</c:formatCode>
                <c:ptCount val="37"/>
                <c:pt idx="0">
                  <c:v>30453</c:v>
                </c:pt>
                <c:pt idx="1">
                  <c:v>44132</c:v>
                </c:pt>
                <c:pt idx="2">
                  <c:v>59990</c:v>
                </c:pt>
                <c:pt idx="3">
                  <c:v>81947</c:v>
                </c:pt>
                <c:pt idx="4">
                  <c:v>102427</c:v>
                </c:pt>
                <c:pt idx="5">
                  <c:v>118487</c:v>
                </c:pt>
                <c:pt idx="6">
                  <c:v>137594</c:v>
                </c:pt>
                <c:pt idx="7">
                  <c:v>152700</c:v>
                </c:pt>
                <c:pt idx="8">
                  <c:v>171329</c:v>
                </c:pt>
                <c:pt idx="9">
                  <c:v>185555</c:v>
                </c:pt>
                <c:pt idx="10">
                  <c:v>186354</c:v>
                </c:pt>
                <c:pt idx="11">
                  <c:v>186045</c:v>
                </c:pt>
                <c:pt idx="12">
                  <c:v>189660</c:v>
                </c:pt>
                <c:pt idx="13">
                  <c:v>188183</c:v>
                </c:pt>
                <c:pt idx="14">
                  <c:v>187518</c:v>
                </c:pt>
                <c:pt idx="15">
                  <c:v>187728</c:v>
                </c:pt>
                <c:pt idx="16">
                  <c:v>185037</c:v>
                </c:pt>
                <c:pt idx="17">
                  <c:v>181386</c:v>
                </c:pt>
                <c:pt idx="18">
                  <c:v>177984</c:v>
                </c:pt>
                <c:pt idx="19">
                  <c:v>169039</c:v>
                </c:pt>
                <c:pt idx="20">
                  <c:v>158764</c:v>
                </c:pt>
                <c:pt idx="21">
                  <c:v>141554</c:v>
                </c:pt>
                <c:pt idx="22">
                  <c:v>135881</c:v>
                </c:pt>
                <c:pt idx="23">
                  <c:v>126363</c:v>
                </c:pt>
                <c:pt idx="24">
                  <c:v>120302</c:v>
                </c:pt>
                <c:pt idx="25">
                  <c:v>113564</c:v>
                </c:pt>
                <c:pt idx="26">
                  <c:v>106089</c:v>
                </c:pt>
                <c:pt idx="27">
                  <c:v>97481</c:v>
                </c:pt>
                <c:pt idx="28">
                  <c:v>87920</c:v>
                </c:pt>
                <c:pt idx="29">
                  <c:v>79108</c:v>
                </c:pt>
                <c:pt idx="30">
                  <c:v>71572</c:v>
                </c:pt>
                <c:pt idx="31">
                  <c:v>62225</c:v>
                </c:pt>
                <c:pt idx="32">
                  <c:v>58223</c:v>
                </c:pt>
                <c:pt idx="33">
                  <c:v>51856</c:v>
                </c:pt>
                <c:pt idx="34">
                  <c:v>46219</c:v>
                </c:pt>
                <c:pt idx="35">
                  <c:v>40651</c:v>
                </c:pt>
                <c:pt idx="36">
                  <c:v>36431</c:v>
                </c:pt>
              </c:numCache>
            </c:numRef>
          </c:val>
          <c:smooth val="0"/>
          <c:extLst xmlns:c16r2="http://schemas.microsoft.com/office/drawing/2015/06/chart">
            <c:ext xmlns:c16="http://schemas.microsoft.com/office/drawing/2014/chart" uri="{C3380CC4-5D6E-409C-BE32-E72D297353CC}">
              <c16:uniqueId val="{00000000-8C77-4EF8-88FD-43A1CF5B9F5A}"/>
            </c:ext>
          </c:extLst>
        </c:ser>
        <c:ser>
          <c:idx val="1"/>
          <c:order val="1"/>
          <c:tx>
            <c:strRef>
              <c:f>Sheet9!$D$4:$D$5</c:f>
              <c:strCache>
                <c:ptCount val="2"/>
                <c:pt idx="0">
                  <c:v>TOTAL CONTACTS 
TRACED</c:v>
                </c:pt>
              </c:strCache>
            </c:strRef>
          </c:tx>
          <c:spPr>
            <a:ln w="28575" cap="rnd">
              <a:solidFill>
                <a:schemeClr val="accent2"/>
              </a:solidFill>
              <a:round/>
            </a:ln>
            <a:effectLst/>
          </c:spPr>
          <c:marker>
            <c:symbol val="none"/>
          </c:marker>
          <c:cat>
            <c:numRef>
              <c:f>Sheet9!$B$6:$B$42</c:f>
              <c:numCache>
                <c:formatCode>m/d/yyyy</c:formatCode>
                <c:ptCount val="37"/>
                <c:pt idx="0">
                  <c:v>43857</c:v>
                </c:pt>
                <c:pt idx="1">
                  <c:v>43858</c:v>
                </c:pt>
                <c:pt idx="2">
                  <c:v>43859</c:v>
                </c:pt>
                <c:pt idx="3">
                  <c:v>43860</c:v>
                </c:pt>
                <c:pt idx="4">
                  <c:v>43861</c:v>
                </c:pt>
                <c:pt idx="5">
                  <c:v>43862</c:v>
                </c:pt>
                <c:pt idx="6">
                  <c:v>43863</c:v>
                </c:pt>
                <c:pt idx="7">
                  <c:v>43864</c:v>
                </c:pt>
                <c:pt idx="8">
                  <c:v>43865</c:v>
                </c:pt>
                <c:pt idx="9">
                  <c:v>43866</c:v>
                </c:pt>
                <c:pt idx="10">
                  <c:v>43867</c:v>
                </c:pt>
                <c:pt idx="11">
                  <c:v>43868</c:v>
                </c:pt>
                <c:pt idx="12">
                  <c:v>43869</c:v>
                </c:pt>
                <c:pt idx="13">
                  <c:v>43870</c:v>
                </c:pt>
                <c:pt idx="14">
                  <c:v>43871</c:v>
                </c:pt>
                <c:pt idx="15">
                  <c:v>43872</c:v>
                </c:pt>
                <c:pt idx="16">
                  <c:v>43873</c:v>
                </c:pt>
                <c:pt idx="17">
                  <c:v>43874</c:v>
                </c:pt>
                <c:pt idx="18">
                  <c:v>43875</c:v>
                </c:pt>
                <c:pt idx="19">
                  <c:v>43876</c:v>
                </c:pt>
                <c:pt idx="20">
                  <c:v>43877</c:v>
                </c:pt>
                <c:pt idx="21">
                  <c:v>43878</c:v>
                </c:pt>
                <c:pt idx="22">
                  <c:v>43879</c:v>
                </c:pt>
                <c:pt idx="23">
                  <c:v>43880</c:v>
                </c:pt>
                <c:pt idx="24">
                  <c:v>43881</c:v>
                </c:pt>
                <c:pt idx="25">
                  <c:v>43882</c:v>
                </c:pt>
                <c:pt idx="26">
                  <c:v>43883</c:v>
                </c:pt>
                <c:pt idx="27">
                  <c:v>43884</c:v>
                </c:pt>
                <c:pt idx="28">
                  <c:v>43885</c:v>
                </c:pt>
                <c:pt idx="29">
                  <c:v>43886</c:v>
                </c:pt>
                <c:pt idx="30">
                  <c:v>43887</c:v>
                </c:pt>
                <c:pt idx="31">
                  <c:v>43888</c:v>
                </c:pt>
                <c:pt idx="32">
                  <c:v>43889</c:v>
                </c:pt>
                <c:pt idx="33">
                  <c:v>43890</c:v>
                </c:pt>
                <c:pt idx="34">
                  <c:v>43891</c:v>
                </c:pt>
                <c:pt idx="35">
                  <c:v>43892</c:v>
                </c:pt>
                <c:pt idx="36">
                  <c:v>43893</c:v>
                </c:pt>
              </c:numCache>
            </c:numRef>
          </c:cat>
          <c:val>
            <c:numRef>
              <c:f>Sheet9!$D$6:$D$42</c:f>
              <c:numCache>
                <c:formatCode>#,##0</c:formatCode>
                <c:ptCount val="37"/>
                <c:pt idx="0">
                  <c:v>32799</c:v>
                </c:pt>
                <c:pt idx="1">
                  <c:v>47833</c:v>
                </c:pt>
                <c:pt idx="2">
                  <c:v>65537</c:v>
                </c:pt>
                <c:pt idx="3">
                  <c:v>88693</c:v>
                </c:pt>
                <c:pt idx="4">
                  <c:v>113579</c:v>
                </c:pt>
                <c:pt idx="5">
                  <c:v>136987</c:v>
                </c:pt>
                <c:pt idx="6">
                  <c:v>163844</c:v>
                </c:pt>
                <c:pt idx="7">
                  <c:v>189583</c:v>
                </c:pt>
                <c:pt idx="8">
                  <c:v>221015</c:v>
                </c:pt>
                <c:pt idx="9">
                  <c:v>252154</c:v>
                </c:pt>
                <c:pt idx="10">
                  <c:v>282813</c:v>
                </c:pt>
                <c:pt idx="11">
                  <c:v>314028</c:v>
                </c:pt>
                <c:pt idx="12">
                  <c:v>345498</c:v>
                </c:pt>
                <c:pt idx="13">
                  <c:v>371905</c:v>
                </c:pt>
                <c:pt idx="14">
                  <c:v>399487</c:v>
                </c:pt>
                <c:pt idx="15">
                  <c:v>399487</c:v>
                </c:pt>
                <c:pt idx="16">
                  <c:v>451462</c:v>
                </c:pt>
                <c:pt idx="17">
                  <c:v>471531</c:v>
                </c:pt>
                <c:pt idx="18">
                  <c:v>493067</c:v>
                </c:pt>
                <c:pt idx="19">
                  <c:v>513183</c:v>
                </c:pt>
                <c:pt idx="20">
                  <c:v>560901</c:v>
                </c:pt>
                <c:pt idx="21">
                  <c:v>574418</c:v>
                </c:pt>
                <c:pt idx="22">
                  <c:v>589163</c:v>
                </c:pt>
                <c:pt idx="23">
                  <c:v>592418</c:v>
                </c:pt>
                <c:pt idx="24">
                  <c:v>606037</c:v>
                </c:pt>
                <c:pt idx="25">
                  <c:v>618915</c:v>
                </c:pt>
                <c:pt idx="26">
                  <c:v>628517</c:v>
                </c:pt>
                <c:pt idx="27">
                  <c:v>635531</c:v>
                </c:pt>
                <c:pt idx="28">
                  <c:v>641742</c:v>
                </c:pt>
                <c:pt idx="29">
                  <c:v>647406</c:v>
                </c:pt>
                <c:pt idx="30">
                  <c:v>652174</c:v>
                </c:pt>
                <c:pt idx="31">
                  <c:v>656054</c:v>
                </c:pt>
                <c:pt idx="32">
                  <c:v>658587</c:v>
                </c:pt>
                <c:pt idx="33">
                  <c:v>660716</c:v>
                </c:pt>
                <c:pt idx="34">
                  <c:v>633240</c:v>
                </c:pt>
                <c:pt idx="35">
                  <c:v>664899</c:v>
                </c:pt>
                <c:pt idx="36">
                  <c:v>666397</c:v>
                </c:pt>
              </c:numCache>
            </c:numRef>
          </c:val>
          <c:smooth val="0"/>
          <c:extLst xmlns:c16r2="http://schemas.microsoft.com/office/drawing/2015/06/chart">
            <c:ext xmlns:c16="http://schemas.microsoft.com/office/drawing/2014/chart" uri="{C3380CC4-5D6E-409C-BE32-E72D297353CC}">
              <c16:uniqueId val="{00000001-8C77-4EF8-88FD-43A1CF5B9F5A}"/>
            </c:ext>
          </c:extLst>
        </c:ser>
        <c:dLbls>
          <c:showLegendKey val="0"/>
          <c:showVal val="0"/>
          <c:showCatName val="0"/>
          <c:showSerName val="0"/>
          <c:showPercent val="0"/>
          <c:showBubbleSize val="0"/>
        </c:dLbls>
        <c:marker val="1"/>
        <c:smooth val="0"/>
        <c:axId val="42743296"/>
        <c:axId val="48024384"/>
      </c:lineChart>
      <c:dateAx>
        <c:axId val="4274329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24384"/>
        <c:crosses val="autoZero"/>
        <c:auto val="1"/>
        <c:lblOffset val="100"/>
        <c:baseTimeUnit val="days"/>
      </c:dateAx>
      <c:valAx>
        <c:axId val="4802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Windows User</cp:lastModifiedBy>
  <cp:revision>2</cp:revision>
  <cp:lastPrinted>2020-03-04T10:31:00Z</cp:lastPrinted>
  <dcterms:created xsi:type="dcterms:W3CDTF">2020-03-05T10:19:00Z</dcterms:created>
  <dcterms:modified xsi:type="dcterms:W3CDTF">2020-03-05T10:19:00Z</dcterms:modified>
</cp:coreProperties>
</file>